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182D" w14:textId="5D10EA9F" w:rsidR="00816FA3" w:rsidRDefault="00816FA3" w:rsidP="00F8212D">
      <w:pPr>
        <w:spacing w:line="276" w:lineRule="auto"/>
        <w:jc w:val="center"/>
        <w:rPr>
          <w:b/>
          <w:sz w:val="36"/>
        </w:rPr>
      </w:pPr>
    </w:p>
    <w:p w14:paraId="6B5545CE" w14:textId="6D05B571" w:rsidR="00816FA3" w:rsidRDefault="00816FA3" w:rsidP="00F8212D">
      <w:pPr>
        <w:spacing w:line="276" w:lineRule="auto"/>
        <w:jc w:val="center"/>
        <w:rPr>
          <w:b/>
          <w:sz w:val="36"/>
        </w:rPr>
      </w:pPr>
      <w:r>
        <w:rPr>
          <w:b/>
          <w:noProof/>
          <w:sz w:val="36"/>
        </w:rPr>
        <w:drawing>
          <wp:anchor distT="0" distB="0" distL="114300" distR="114300" simplePos="0" relativeHeight="251658240" behindDoc="0" locked="0" layoutInCell="1" allowOverlap="1" wp14:anchorId="604FB5B5" wp14:editId="1BB95925">
            <wp:simplePos x="0" y="0"/>
            <wp:positionH relativeFrom="column">
              <wp:posOffset>2183429</wp:posOffset>
            </wp:positionH>
            <wp:positionV relativeFrom="paragraph">
              <wp:posOffset>30741</wp:posOffset>
            </wp:positionV>
            <wp:extent cx="1764030" cy="970280"/>
            <wp:effectExtent l="0" t="0" r="1270" b="0"/>
            <wp:wrapThrough wrapText="bothSides">
              <wp:wrapPolygon edited="0">
                <wp:start x="0" y="0"/>
                <wp:lineTo x="0" y="21204"/>
                <wp:lineTo x="21460" y="21204"/>
                <wp:lineTo x="21460" y="0"/>
                <wp:lineTo x="0" y="0"/>
              </wp:wrapPolygon>
            </wp:wrapThrough>
            <wp:docPr id="1457955490" name="Picture 1" descr="A red background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55490" name="Picture 1" descr="A red background with yellow stars&#10;&#10;Description automatically generated"/>
                    <pic:cNvPicPr/>
                  </pic:nvPicPr>
                  <pic:blipFill>
                    <a:blip r:embed="rId8"/>
                    <a:stretch>
                      <a:fillRect/>
                    </a:stretch>
                  </pic:blipFill>
                  <pic:spPr>
                    <a:xfrm>
                      <a:off x="0" y="0"/>
                      <a:ext cx="1764030" cy="970280"/>
                    </a:xfrm>
                    <a:prstGeom prst="rect">
                      <a:avLst/>
                    </a:prstGeom>
                  </pic:spPr>
                </pic:pic>
              </a:graphicData>
            </a:graphic>
            <wp14:sizeRelH relativeFrom="page">
              <wp14:pctWidth>0</wp14:pctWidth>
            </wp14:sizeRelH>
            <wp14:sizeRelV relativeFrom="page">
              <wp14:pctHeight>0</wp14:pctHeight>
            </wp14:sizeRelV>
          </wp:anchor>
        </w:drawing>
      </w:r>
    </w:p>
    <w:p w14:paraId="2CCC7D21" w14:textId="77777777" w:rsidR="00816FA3" w:rsidRDefault="00816FA3" w:rsidP="00F8212D">
      <w:pPr>
        <w:spacing w:line="276" w:lineRule="auto"/>
        <w:jc w:val="center"/>
        <w:rPr>
          <w:b/>
          <w:sz w:val="36"/>
        </w:rPr>
      </w:pPr>
    </w:p>
    <w:p w14:paraId="7B746801" w14:textId="77777777" w:rsidR="00816FA3" w:rsidRDefault="00816FA3" w:rsidP="00F8212D">
      <w:pPr>
        <w:spacing w:line="276" w:lineRule="auto"/>
        <w:jc w:val="center"/>
        <w:rPr>
          <w:b/>
          <w:sz w:val="36"/>
        </w:rPr>
      </w:pPr>
    </w:p>
    <w:p w14:paraId="5A089EDB" w14:textId="77777777" w:rsidR="00816FA3" w:rsidRDefault="00816FA3" w:rsidP="00F8212D">
      <w:pPr>
        <w:spacing w:line="276" w:lineRule="auto"/>
        <w:jc w:val="center"/>
        <w:rPr>
          <w:b/>
          <w:sz w:val="36"/>
        </w:rPr>
      </w:pPr>
    </w:p>
    <w:p w14:paraId="0C95CE4D" w14:textId="77777777" w:rsidR="00816FA3" w:rsidRDefault="00816FA3" w:rsidP="00F8212D">
      <w:pPr>
        <w:spacing w:line="276" w:lineRule="auto"/>
        <w:jc w:val="center"/>
        <w:rPr>
          <w:b/>
          <w:sz w:val="36"/>
        </w:rPr>
      </w:pPr>
    </w:p>
    <w:p w14:paraId="662567A6" w14:textId="61015E91" w:rsidR="00867289" w:rsidRPr="008D58AE" w:rsidRDefault="00000000" w:rsidP="00F8212D">
      <w:pPr>
        <w:spacing w:line="276" w:lineRule="auto"/>
        <w:jc w:val="center"/>
      </w:pPr>
      <w:r w:rsidRPr="008D58AE">
        <w:rPr>
          <w:b/>
          <w:sz w:val="36"/>
        </w:rPr>
        <w:t>JUDICIAL NOTICE OF ECCLESIASTICAL AUTHORITY, FOREIGN REGISTRATION, AND NATURAL WOMAN STATUS</w:t>
      </w:r>
    </w:p>
    <w:p w14:paraId="44063C12" w14:textId="77777777" w:rsidR="00867289" w:rsidRPr="008D58AE" w:rsidRDefault="00867289" w:rsidP="00F8212D">
      <w:pPr>
        <w:spacing w:line="276" w:lineRule="auto"/>
      </w:pPr>
    </w:p>
    <w:p w14:paraId="3E3B668A" w14:textId="77777777" w:rsidR="00867289" w:rsidRPr="008D58AE" w:rsidRDefault="00000000" w:rsidP="00F8212D">
      <w:pPr>
        <w:spacing w:line="276" w:lineRule="auto"/>
        <w:jc w:val="center"/>
      </w:pPr>
      <w:r w:rsidRPr="008D58AE">
        <w:rPr>
          <w:b/>
          <w:sz w:val="28"/>
        </w:rPr>
        <w:t>BY THE DIVINE AUTHORITY OF</w:t>
      </w:r>
    </w:p>
    <w:p w14:paraId="07D99A79" w14:textId="0892E260" w:rsidR="00867289" w:rsidRPr="008D58AE" w:rsidRDefault="008D58AE" w:rsidP="00F8212D">
      <w:pPr>
        <w:spacing w:line="276" w:lineRule="auto"/>
        <w:jc w:val="center"/>
        <w:rPr>
          <w:color w:val="002D92"/>
        </w:rPr>
      </w:pPr>
      <w:r w:rsidRPr="008D58AE">
        <w:rPr>
          <w:b/>
          <w:color w:val="002D92"/>
          <w:sz w:val="32"/>
        </w:rPr>
        <w:t xml:space="preserve">Nuna </w:t>
      </w:r>
      <w:proofErr w:type="spellStart"/>
      <w:r w:rsidRPr="008D58AE">
        <w:rPr>
          <w:b/>
          <w:color w:val="002D92"/>
          <w:sz w:val="32"/>
        </w:rPr>
        <w:t>Élowe</w:t>
      </w:r>
      <w:proofErr w:type="spellEnd"/>
      <w:r w:rsidRPr="008D58AE">
        <w:rPr>
          <w:b/>
          <w:color w:val="002D92"/>
          <w:sz w:val="32"/>
        </w:rPr>
        <w:t xml:space="preserve"> </w:t>
      </w:r>
      <w:proofErr w:type="spellStart"/>
      <w:r w:rsidRPr="008D58AE">
        <w:rPr>
          <w:b/>
          <w:color w:val="002D92"/>
          <w:sz w:val="32"/>
        </w:rPr>
        <w:t>Saiyonah</w:t>
      </w:r>
      <w:proofErr w:type="spellEnd"/>
      <w:r w:rsidRPr="008D58AE">
        <w:rPr>
          <w:b/>
          <w:color w:val="002D92"/>
          <w:sz w:val="32"/>
        </w:rPr>
        <w:t xml:space="preserve"> </w:t>
      </w:r>
      <w:proofErr w:type="spellStart"/>
      <w:r w:rsidRPr="008D58AE">
        <w:rPr>
          <w:b/>
          <w:color w:val="002D92"/>
          <w:sz w:val="32"/>
        </w:rPr>
        <w:t>Ma’khai</w:t>
      </w:r>
      <w:proofErr w:type="spellEnd"/>
    </w:p>
    <w:p w14:paraId="4207BB5F" w14:textId="77777777" w:rsidR="00867289" w:rsidRPr="008D58AE" w:rsidRDefault="00000000" w:rsidP="00F8212D">
      <w:pPr>
        <w:spacing w:line="276" w:lineRule="auto"/>
        <w:jc w:val="center"/>
      </w:pPr>
      <w:r w:rsidRPr="008D58AE">
        <w:rPr>
          <w:b/>
          <w:sz w:val="28"/>
        </w:rPr>
        <w:t>Priestess, Foundress of The Royal House of Magick of Eden</w:t>
      </w:r>
    </w:p>
    <w:p w14:paraId="3DABF3D1" w14:textId="00D40BE4" w:rsidR="00867289" w:rsidRDefault="00F6739D" w:rsidP="00F8212D">
      <w:pPr>
        <w:spacing w:line="276" w:lineRule="auto"/>
        <w:jc w:val="center"/>
        <w:rPr>
          <w:b/>
          <w:sz w:val="28"/>
        </w:rPr>
      </w:pPr>
      <w:r w:rsidRPr="00F6739D">
        <w:rPr>
          <w:b/>
          <w:sz w:val="28"/>
        </w:rPr>
        <w:t>Divine Trustee</w:t>
      </w:r>
      <w:r>
        <w:rPr>
          <w:b/>
          <w:sz w:val="28"/>
        </w:rPr>
        <w:t xml:space="preserve"> </w:t>
      </w:r>
      <w:r w:rsidR="00000000" w:rsidRPr="008D58AE">
        <w:rPr>
          <w:b/>
          <w:sz w:val="28"/>
        </w:rPr>
        <w:t>of the Ecclesiastical Assembly</w:t>
      </w:r>
    </w:p>
    <w:p w14:paraId="1B7F955F" w14:textId="77777777" w:rsidR="008D58AE" w:rsidRPr="008D58AE" w:rsidRDefault="008D58AE" w:rsidP="00F8212D">
      <w:pPr>
        <w:spacing w:line="276" w:lineRule="auto"/>
        <w:jc w:val="center"/>
      </w:pPr>
    </w:p>
    <w:p w14:paraId="54151336" w14:textId="0F33855A" w:rsidR="008D58AE" w:rsidRPr="00F6739D" w:rsidRDefault="008D58AE" w:rsidP="00F8212D">
      <w:pPr>
        <w:spacing w:line="276" w:lineRule="auto"/>
        <w:jc w:val="center"/>
        <w:rPr>
          <w:b/>
          <w:bCs/>
        </w:rPr>
      </w:pPr>
      <w:r w:rsidRPr="00F6739D">
        <w:rPr>
          <w:b/>
          <w:bCs/>
        </w:rPr>
        <w:t xml:space="preserve">NOTICE TO AGENT IS NOTICE TO PRINCIPAL. </w:t>
      </w:r>
    </w:p>
    <w:p w14:paraId="7921D0AB" w14:textId="0D2146B7" w:rsidR="008D58AE" w:rsidRPr="00F6739D" w:rsidRDefault="008D58AE" w:rsidP="00F8212D">
      <w:pPr>
        <w:spacing w:line="276" w:lineRule="auto"/>
        <w:jc w:val="center"/>
        <w:rPr>
          <w:b/>
          <w:bCs/>
        </w:rPr>
      </w:pPr>
      <w:r w:rsidRPr="00F6739D">
        <w:rPr>
          <w:b/>
          <w:bCs/>
        </w:rPr>
        <w:t>NOTICE TO PRINCIPAL IS NOTICE TO AGENT.</w:t>
      </w:r>
    </w:p>
    <w:p w14:paraId="08B57DA2" w14:textId="77777777" w:rsidR="00867289" w:rsidRPr="008D58AE" w:rsidRDefault="00867289" w:rsidP="00F8212D">
      <w:pPr>
        <w:spacing w:line="276" w:lineRule="auto"/>
      </w:pPr>
    </w:p>
    <w:p w14:paraId="35A16820" w14:textId="77777777" w:rsidR="00867289" w:rsidRPr="008D58AE" w:rsidRDefault="00000000" w:rsidP="00F6739D">
      <w:pPr>
        <w:spacing w:line="276" w:lineRule="auto"/>
        <w:jc w:val="center"/>
      </w:pPr>
      <w:r w:rsidRPr="008D58AE">
        <w:t>To All Agents, Officers, Contractors, Employees, and Political Subdivisions of the UNITED STATES, United States, and any/all foreign corporate subdivisions therein:</w:t>
      </w:r>
    </w:p>
    <w:p w14:paraId="0C2456EA" w14:textId="77777777" w:rsidR="00867289" w:rsidRPr="008D58AE" w:rsidRDefault="00000000" w:rsidP="00F6739D">
      <w:pPr>
        <w:spacing w:line="276" w:lineRule="auto"/>
        <w:jc w:val="center"/>
      </w:pPr>
      <w:r w:rsidRPr="008D58AE">
        <w:t>Notice to Agent is Notice to Principal. Notice to Principal is Notice to Agent.</w:t>
      </w:r>
    </w:p>
    <w:p w14:paraId="3605B281" w14:textId="77777777" w:rsidR="00ED036E" w:rsidRDefault="00000000" w:rsidP="00F6739D">
      <w:pPr>
        <w:spacing w:line="276" w:lineRule="auto"/>
        <w:jc w:val="center"/>
      </w:pPr>
      <w:r w:rsidRPr="008D58AE">
        <w:t>This document shall serve as a sacred and lawful declaration under ecclesiastical, universal, and natural law. It is a public and international notice of status, standing, authority, and remedy. All parties, agencies, or entities acting in any legal, administrative, civil, or commercial capacity are hereby put on notice of the rights and protections afforded to the undersigned.</w:t>
      </w:r>
    </w:p>
    <w:p w14:paraId="0DA4A325" w14:textId="3E113AB3" w:rsidR="008D58AE" w:rsidRPr="008D58AE" w:rsidRDefault="00000000" w:rsidP="00F6739D">
      <w:pPr>
        <w:spacing w:line="276" w:lineRule="auto"/>
        <w:jc w:val="center"/>
      </w:pPr>
      <w:r w:rsidRPr="008D58AE">
        <w:br/>
      </w:r>
    </w:p>
    <w:p w14:paraId="32A785A3" w14:textId="68E4E9EB" w:rsidR="008D58AE" w:rsidRPr="00243917" w:rsidRDefault="008D58AE" w:rsidP="00F8212D">
      <w:pPr>
        <w:spacing w:line="276" w:lineRule="auto"/>
        <w:jc w:val="center"/>
        <w:rPr>
          <w:b/>
          <w:bCs/>
          <w:sz w:val="28"/>
          <w:szCs w:val="28"/>
        </w:rPr>
      </w:pPr>
      <w:r w:rsidRPr="00243917">
        <w:rPr>
          <w:b/>
          <w:bCs/>
          <w:sz w:val="28"/>
          <w:szCs w:val="28"/>
        </w:rPr>
        <w:t>PREAMBLE AND ECCLESIASTICAL FOUNDATIONS</w:t>
      </w:r>
    </w:p>
    <w:p w14:paraId="5FBE88D8" w14:textId="77777777" w:rsidR="008D58AE" w:rsidRPr="008D58AE" w:rsidRDefault="008D58AE" w:rsidP="00F8212D">
      <w:pPr>
        <w:spacing w:line="276" w:lineRule="auto"/>
      </w:pPr>
    </w:p>
    <w:p w14:paraId="35DF4D2C" w14:textId="6F13951B" w:rsidR="00ED036E" w:rsidRPr="00ED036E" w:rsidRDefault="00ED036E" w:rsidP="00ED036E">
      <w:pPr>
        <w:spacing w:before="100" w:beforeAutospacing="1" w:after="100" w:afterAutospacing="1"/>
        <w:rPr>
          <w:color w:val="000000"/>
        </w:rPr>
      </w:pPr>
      <w:r w:rsidRPr="00ED036E">
        <w:rPr>
          <w:color w:val="000000"/>
        </w:rPr>
        <w:t>I, </w:t>
      </w:r>
      <w:r w:rsidRPr="00ED036E">
        <w:rPr>
          <w:color w:val="002D92"/>
        </w:rPr>
        <w:t xml:space="preserve">Nuna </w:t>
      </w:r>
      <w:proofErr w:type="spellStart"/>
      <w:r w:rsidRPr="00ED036E">
        <w:rPr>
          <w:color w:val="002D92"/>
        </w:rPr>
        <w:t>Élowe</w:t>
      </w:r>
      <w:proofErr w:type="spellEnd"/>
      <w:r w:rsidRPr="00ED036E">
        <w:rPr>
          <w:color w:val="002D92"/>
        </w:rPr>
        <w:t xml:space="preserve"> </w:t>
      </w:r>
      <w:proofErr w:type="spellStart"/>
      <w:r w:rsidRPr="00ED036E">
        <w:rPr>
          <w:color w:val="002D92"/>
        </w:rPr>
        <w:t>Saiyonah</w:t>
      </w:r>
      <w:proofErr w:type="spellEnd"/>
      <w:r w:rsidRPr="00ED036E">
        <w:rPr>
          <w:color w:val="002D92"/>
        </w:rPr>
        <w:t xml:space="preserve"> </w:t>
      </w:r>
      <w:proofErr w:type="spellStart"/>
      <w:r w:rsidRPr="00ED036E">
        <w:rPr>
          <w:color w:val="002D92"/>
        </w:rPr>
        <w:t>Ma’Khai</w:t>
      </w:r>
      <w:proofErr w:type="spellEnd"/>
      <w:r w:rsidRPr="00ED036E">
        <w:rPr>
          <w:color w:val="000000"/>
        </w:rPr>
        <w:t xml:space="preserve">, </w:t>
      </w:r>
      <w:r w:rsidR="007C247A">
        <w:rPr>
          <w:color w:val="000000"/>
        </w:rPr>
        <w:t xml:space="preserve">declared spiritual name of, </w:t>
      </w:r>
      <w:r w:rsidR="007C247A" w:rsidRPr="007C247A">
        <w:rPr>
          <w:color w:val="002D92"/>
        </w:rPr>
        <w:t>KaSandra-Latricia: Turner</w:t>
      </w:r>
      <w:r w:rsidR="007C247A">
        <w:rPr>
          <w:color w:val="000000"/>
        </w:rPr>
        <w:t xml:space="preserve">, </w:t>
      </w:r>
      <w:r w:rsidRPr="00ED036E">
        <w:rPr>
          <w:color w:val="000000"/>
        </w:rPr>
        <w:t xml:space="preserve">do hereby establish and affirm the rights, authorities, and jurisdiction inherent in my being as a living woman of divine origin, descended from the Cherokee and </w:t>
      </w:r>
      <w:proofErr w:type="spellStart"/>
      <w:r w:rsidRPr="00ED036E">
        <w:rPr>
          <w:color w:val="000000"/>
        </w:rPr>
        <w:t>Shabtau</w:t>
      </w:r>
      <w:proofErr w:type="spellEnd"/>
      <w:r w:rsidRPr="00ED036E">
        <w:rPr>
          <w:color w:val="000000"/>
        </w:rPr>
        <w:t xml:space="preserve"> nations, and appointed by sacred calling to steward The Royal House of </w:t>
      </w:r>
      <w:proofErr w:type="spellStart"/>
      <w:r w:rsidRPr="00ED036E">
        <w:rPr>
          <w:color w:val="000000"/>
        </w:rPr>
        <w:t>Magick</w:t>
      </w:r>
      <w:proofErr w:type="spellEnd"/>
      <w:r w:rsidRPr="00ED036E">
        <w:rPr>
          <w:color w:val="000000"/>
        </w:rPr>
        <w:t xml:space="preserve"> of Eden, an unincorporated foreign ecclesiastical assembly and religious trust domiciled outside the jurisdiction of any corporate state.</w:t>
      </w:r>
    </w:p>
    <w:p w14:paraId="52A05F5C" w14:textId="77777777" w:rsidR="00ED036E" w:rsidRPr="00ED036E" w:rsidRDefault="00ED036E" w:rsidP="00ED036E">
      <w:pPr>
        <w:spacing w:before="100" w:beforeAutospacing="1" w:after="100" w:afterAutospacing="1"/>
        <w:rPr>
          <w:color w:val="000000"/>
        </w:rPr>
      </w:pPr>
      <w:r w:rsidRPr="00ED036E">
        <w:rPr>
          <w:color w:val="000000"/>
        </w:rPr>
        <w:t>I do not consent to, nor do I participate in, statutory jurisdiction. I am not a U.S. citizen, resident, decedent estate, vessel, transmitting utility, or corporate fiction under any federal code. I am sui juris, a natural and divine living being, operating exclusively from my private, foreign, ecclesiastical domain.</w:t>
      </w:r>
    </w:p>
    <w:p w14:paraId="6D77261C" w14:textId="77777777" w:rsidR="00ED036E" w:rsidRPr="00ED036E" w:rsidRDefault="00ED036E" w:rsidP="00ED036E">
      <w:pPr>
        <w:spacing w:before="100" w:beforeAutospacing="1" w:after="100" w:afterAutospacing="1"/>
        <w:rPr>
          <w:color w:val="000000"/>
        </w:rPr>
      </w:pPr>
      <w:r w:rsidRPr="00ED036E">
        <w:rPr>
          <w:color w:val="000000"/>
        </w:rPr>
        <w:t>I do not waive any rights, remedies, or immunities—known or unknown—and I reserve all rights under Natural Law, Common Law, and the Holy Covenant of the Creator. This declaration shall be preserved on both public and private record. Failure to rebut constitutes tacit acquiescence and agreement to all claims stated herein.</w:t>
      </w:r>
    </w:p>
    <w:p w14:paraId="197E7418" w14:textId="099389F5" w:rsidR="00816FA3" w:rsidRDefault="00ED036E" w:rsidP="00ED036E">
      <w:pPr>
        <w:spacing w:before="100" w:beforeAutospacing="1" w:after="100" w:afterAutospacing="1"/>
        <w:rPr>
          <w:color w:val="000000"/>
        </w:rPr>
      </w:pPr>
      <w:r w:rsidRPr="00ED036E">
        <w:rPr>
          <w:color w:val="000000"/>
        </w:rPr>
        <w:t>Let it be known that according to Black's Law Dictionary, "foreign" means: </w:t>
      </w:r>
      <w:r w:rsidRPr="00ED036E">
        <w:rPr>
          <w:i/>
          <w:iCs/>
          <w:color w:val="000000"/>
        </w:rPr>
        <w:t>"Not within the jurisdiction of the forum; not belonging to the forum; external."</w:t>
      </w:r>
      <w:r w:rsidRPr="00ED036E">
        <w:rPr>
          <w:color w:val="000000"/>
        </w:rPr>
        <w:t> As such, my assembly, trust, and status are not subject to statutory commercial governance.</w:t>
      </w:r>
    </w:p>
    <w:p w14:paraId="7C905369" w14:textId="77777777" w:rsidR="00816FA3" w:rsidRDefault="00816FA3" w:rsidP="00ED036E">
      <w:pPr>
        <w:spacing w:before="100" w:beforeAutospacing="1" w:after="100" w:afterAutospacing="1"/>
        <w:rPr>
          <w:color w:val="000000"/>
        </w:rPr>
      </w:pPr>
    </w:p>
    <w:p w14:paraId="5A12152B" w14:textId="77777777" w:rsidR="00816FA3" w:rsidRDefault="00816FA3" w:rsidP="00816FA3">
      <w:pPr>
        <w:spacing w:before="100" w:beforeAutospacing="1" w:after="100" w:afterAutospacing="1"/>
        <w:jc w:val="center"/>
        <w:rPr>
          <w:color w:val="000000"/>
        </w:rPr>
      </w:pPr>
      <w:r>
        <w:rPr>
          <w:rStyle w:val="Strong"/>
          <w:color w:val="000000"/>
        </w:rPr>
        <w:t>INTERNATIONAL PROTECTIONS AND ECCLESIASTICAL STANDING</w:t>
      </w:r>
    </w:p>
    <w:p w14:paraId="6218E55B" w14:textId="6449C590" w:rsidR="00F963C4" w:rsidRDefault="00816FA3" w:rsidP="00816FA3">
      <w:pPr>
        <w:spacing w:before="100" w:beforeAutospacing="1" w:after="100" w:afterAutospacing="1"/>
        <w:rPr>
          <w:color w:val="000000"/>
        </w:rPr>
      </w:pPr>
      <w:r>
        <w:rPr>
          <w:color w:val="000000"/>
        </w:rPr>
        <w:t>This Declaration is further supported by international law, specifically</w:t>
      </w:r>
      <w:r>
        <w:rPr>
          <w:rStyle w:val="apple-converted-space"/>
          <w:color w:val="000000"/>
        </w:rPr>
        <w:t> </w:t>
      </w:r>
      <w:r>
        <w:rPr>
          <w:rStyle w:val="Emphasis"/>
          <w:color w:val="000000"/>
        </w:rPr>
        <w:t>Article 18 of the International Covenant on Civil and Political Rights (ICCPR)</w:t>
      </w:r>
      <w:r>
        <w:rPr>
          <w:color w:val="000000"/>
        </w:rPr>
        <w:t>, which affirms the right to freedom of thought, conscience, and religion, including the right to manifest religion or belief in teaching, practice, worship, and observance. Additionally, the</w:t>
      </w:r>
      <w:r>
        <w:rPr>
          <w:rStyle w:val="apple-converted-space"/>
          <w:color w:val="000000"/>
        </w:rPr>
        <w:t> </w:t>
      </w:r>
      <w:r>
        <w:rPr>
          <w:rStyle w:val="Emphasis"/>
          <w:color w:val="000000"/>
        </w:rPr>
        <w:t>United Nations Declaration on the Rights of Indigenous Peoples (UNDRIP)</w:t>
      </w:r>
      <w:r>
        <w:rPr>
          <w:rStyle w:val="apple-converted-space"/>
          <w:color w:val="000000"/>
        </w:rPr>
        <w:t> </w:t>
      </w:r>
      <w:r>
        <w:rPr>
          <w:color w:val="000000"/>
        </w:rPr>
        <w:t xml:space="preserve">acknowledges the inherent rights of Indigenous peoples to self-determination, to maintain their institutions, and to operate free from external interference. As one descended from the Cherokee and </w:t>
      </w:r>
      <w:proofErr w:type="spellStart"/>
      <w:r>
        <w:rPr>
          <w:color w:val="000000"/>
        </w:rPr>
        <w:t>Shabtau</w:t>
      </w:r>
      <w:proofErr w:type="spellEnd"/>
      <w:r>
        <w:rPr>
          <w:color w:val="000000"/>
        </w:rPr>
        <w:t xml:space="preserve"> nations and operating under sacred mandate, I stand firmly within these international protections. My unincorporated religious assembly is not subject to statutory jurisdiction, but is governed solely by natural, spiritual, and ecclesiastical law.</w:t>
      </w:r>
    </w:p>
    <w:p w14:paraId="43A6DCEF" w14:textId="77777777" w:rsidR="00816FA3" w:rsidRPr="00816FA3" w:rsidRDefault="00816FA3" w:rsidP="00816FA3">
      <w:pPr>
        <w:spacing w:before="100" w:beforeAutospacing="1" w:after="100" w:afterAutospacing="1"/>
        <w:rPr>
          <w:color w:val="000000"/>
        </w:rPr>
      </w:pPr>
    </w:p>
    <w:p w14:paraId="4BC42444" w14:textId="77777777" w:rsidR="00F963C4" w:rsidRPr="00F963C4" w:rsidRDefault="00F963C4" w:rsidP="00F963C4">
      <w:pPr>
        <w:spacing w:before="100" w:beforeAutospacing="1" w:after="100" w:afterAutospacing="1"/>
        <w:jc w:val="center"/>
        <w:rPr>
          <w:color w:val="000000"/>
          <w:sz w:val="28"/>
          <w:szCs w:val="28"/>
        </w:rPr>
      </w:pPr>
      <w:r w:rsidRPr="00F963C4">
        <w:rPr>
          <w:rStyle w:val="Strong"/>
          <w:color w:val="000000"/>
          <w:sz w:val="28"/>
          <w:szCs w:val="28"/>
        </w:rPr>
        <w:t>STATEMENT OF STANDING AND LAWFUL CHARACTER</w:t>
      </w:r>
    </w:p>
    <w:p w14:paraId="3EB0140D" w14:textId="5B6AF06C" w:rsidR="00F963C4" w:rsidRDefault="00F963C4" w:rsidP="00F963C4">
      <w:pPr>
        <w:spacing w:before="100" w:beforeAutospacing="1" w:after="100" w:afterAutospacing="1"/>
        <w:rPr>
          <w:color w:val="000000"/>
        </w:rPr>
      </w:pPr>
      <w:r>
        <w:rPr>
          <w:color w:val="000000"/>
        </w:rPr>
        <w:t xml:space="preserve">I, </w:t>
      </w:r>
      <w:r w:rsidRPr="00482022">
        <w:rPr>
          <w:color w:val="002D92"/>
        </w:rPr>
        <w:t xml:space="preserve">Nuna </w:t>
      </w:r>
      <w:proofErr w:type="spellStart"/>
      <w:r w:rsidRPr="00482022">
        <w:rPr>
          <w:color w:val="002D92"/>
        </w:rPr>
        <w:t>Élowe</w:t>
      </w:r>
      <w:proofErr w:type="spellEnd"/>
      <w:r w:rsidRPr="00482022">
        <w:rPr>
          <w:color w:val="002D92"/>
        </w:rPr>
        <w:t xml:space="preserve"> </w:t>
      </w:r>
      <w:proofErr w:type="spellStart"/>
      <w:r w:rsidRPr="00482022">
        <w:rPr>
          <w:color w:val="002D92"/>
        </w:rPr>
        <w:t>Saiyonah</w:t>
      </w:r>
      <w:proofErr w:type="spellEnd"/>
      <w:r w:rsidRPr="00482022">
        <w:rPr>
          <w:color w:val="002D92"/>
        </w:rPr>
        <w:t xml:space="preserve"> </w:t>
      </w:r>
      <w:proofErr w:type="spellStart"/>
      <w:r w:rsidRPr="00482022">
        <w:rPr>
          <w:color w:val="002D92"/>
        </w:rPr>
        <w:t>Ma’Khai</w:t>
      </w:r>
      <w:proofErr w:type="spellEnd"/>
      <w:r>
        <w:rPr>
          <w:color w:val="000000"/>
        </w:rPr>
        <w:t>,</w:t>
      </w:r>
      <w:r w:rsidR="00482022">
        <w:rPr>
          <w:color w:val="000000"/>
        </w:rPr>
        <w:t xml:space="preserve"> </w:t>
      </w:r>
      <w:r w:rsidR="007C247A">
        <w:rPr>
          <w:color w:val="000000"/>
        </w:rPr>
        <w:t xml:space="preserve">declared spiritual name </w:t>
      </w:r>
      <w:proofErr w:type="gramStart"/>
      <w:r w:rsidR="007C247A">
        <w:rPr>
          <w:color w:val="000000"/>
        </w:rPr>
        <w:t>of</w:t>
      </w:r>
      <w:r w:rsidR="00482022">
        <w:rPr>
          <w:color w:val="000000"/>
        </w:rPr>
        <w:t>,</w:t>
      </w:r>
      <w:proofErr w:type="gramEnd"/>
      <w:r w:rsidR="00482022">
        <w:rPr>
          <w:color w:val="000000"/>
        </w:rPr>
        <w:t xml:space="preserve"> </w:t>
      </w:r>
      <w:r w:rsidR="00482022" w:rsidRPr="00482022">
        <w:rPr>
          <w:color w:val="002D92"/>
        </w:rPr>
        <w:t>KaSandra-Latricia: Turner</w:t>
      </w:r>
      <w:r w:rsidR="00482022">
        <w:rPr>
          <w:color w:val="000000"/>
        </w:rPr>
        <w:t>,</w:t>
      </w:r>
      <w:r>
        <w:rPr>
          <w:color w:val="000000"/>
        </w:rPr>
        <w:t xml:space="preserve"> am not now, nor have I ever been, knowingly a party to the artificial legal fiction created by the STATE under the name “KASANDRA TURNER” or any derivative thereof in all capital letters. I do not act as a surety, trustee, representative, or agent for said artificial entity. I am the living woman, born of divine essence and sacred lineage, not of corporate manufacture.</w:t>
      </w:r>
    </w:p>
    <w:p w14:paraId="03FE1E47" w14:textId="77777777" w:rsidR="00F963C4" w:rsidRDefault="00F963C4" w:rsidP="00F963C4">
      <w:pPr>
        <w:spacing w:before="100" w:beforeAutospacing="1" w:after="100" w:afterAutospacing="1"/>
        <w:rPr>
          <w:color w:val="000000"/>
        </w:rPr>
      </w:pPr>
      <w:r>
        <w:rPr>
          <w:color w:val="000000"/>
        </w:rPr>
        <w:t>My existence, rights, and jurisdiction are bound by divine law, ancestral covenant, and spiritual appointment—not by statute, ordinance, policy, or corporate decree. I do not enter contract with any government or agency thereof without full disclosure, mutual assent, and sacred consent under seal.</w:t>
      </w:r>
    </w:p>
    <w:p w14:paraId="0A4F8FEE" w14:textId="280CEF89" w:rsidR="00F963C4" w:rsidRPr="00ED036E" w:rsidRDefault="00F963C4" w:rsidP="00ED036E">
      <w:pPr>
        <w:spacing w:before="100" w:beforeAutospacing="1" w:after="100" w:afterAutospacing="1"/>
        <w:rPr>
          <w:color w:val="000000"/>
        </w:rPr>
      </w:pPr>
      <w:r>
        <w:rPr>
          <w:color w:val="000000"/>
        </w:rPr>
        <w:t>I do not volunteer into the jurisdiction of the UNITED STATES, United States, or any corporate body posing as lawful government. My</w:t>
      </w:r>
      <w:r w:rsidR="007C247A">
        <w:rPr>
          <w:color w:val="000000"/>
        </w:rPr>
        <w:t xml:space="preserve"> spiritual</w:t>
      </w:r>
      <w:r>
        <w:rPr>
          <w:color w:val="000000"/>
        </w:rPr>
        <w:t xml:space="preserve"> name is</w:t>
      </w:r>
      <w:r>
        <w:rPr>
          <w:rStyle w:val="apple-converted-space"/>
          <w:color w:val="000000"/>
        </w:rPr>
        <w:t> </w:t>
      </w:r>
      <w:r w:rsidRPr="00482022">
        <w:rPr>
          <w:rStyle w:val="Emphasis"/>
          <w:color w:val="002D92"/>
        </w:rPr>
        <w:t xml:space="preserve">Nuna </w:t>
      </w:r>
      <w:proofErr w:type="spellStart"/>
      <w:r w:rsidRPr="00482022">
        <w:rPr>
          <w:rStyle w:val="Emphasis"/>
          <w:color w:val="002D92"/>
        </w:rPr>
        <w:t>Élowe</w:t>
      </w:r>
      <w:proofErr w:type="spellEnd"/>
      <w:r w:rsidRPr="00482022">
        <w:rPr>
          <w:rStyle w:val="Emphasis"/>
          <w:color w:val="002D92"/>
        </w:rPr>
        <w:t xml:space="preserve"> </w:t>
      </w:r>
      <w:proofErr w:type="spellStart"/>
      <w:r w:rsidRPr="00482022">
        <w:rPr>
          <w:rStyle w:val="Emphasis"/>
          <w:color w:val="002D92"/>
        </w:rPr>
        <w:t>Saiyonah</w:t>
      </w:r>
      <w:proofErr w:type="spellEnd"/>
      <w:r w:rsidRPr="00482022">
        <w:rPr>
          <w:rStyle w:val="Emphasis"/>
          <w:color w:val="002D92"/>
        </w:rPr>
        <w:t xml:space="preserve"> </w:t>
      </w:r>
      <w:proofErr w:type="spellStart"/>
      <w:r w:rsidRPr="00482022">
        <w:rPr>
          <w:rStyle w:val="Emphasis"/>
          <w:color w:val="002D92"/>
        </w:rPr>
        <w:t>Ma’Khai</w:t>
      </w:r>
      <w:proofErr w:type="spellEnd"/>
      <w:r>
        <w:rPr>
          <w:color w:val="000000"/>
        </w:rPr>
        <w:t xml:space="preserve">, and I hereby notice all parties that I operate solely under divine assignment and sacred law as the High Priestess and Divine Trustee of The Royal House of </w:t>
      </w:r>
      <w:proofErr w:type="spellStart"/>
      <w:r>
        <w:rPr>
          <w:color w:val="000000"/>
        </w:rPr>
        <w:t>Magick</w:t>
      </w:r>
      <w:proofErr w:type="spellEnd"/>
      <w:r>
        <w:rPr>
          <w:color w:val="000000"/>
        </w:rPr>
        <w:t xml:space="preserve"> of Eden.</w:t>
      </w:r>
    </w:p>
    <w:p w14:paraId="20799750" w14:textId="77777777" w:rsidR="00ED036E" w:rsidRPr="00ED036E" w:rsidRDefault="002071FA" w:rsidP="00ED036E">
      <w:pPr>
        <w:spacing w:before="100" w:beforeAutospacing="1" w:after="100" w:afterAutospacing="1"/>
        <w:rPr>
          <w:b/>
          <w:bCs/>
          <w:color w:val="000000"/>
          <w:sz w:val="28"/>
          <w:szCs w:val="28"/>
        </w:rPr>
      </w:pPr>
      <w:r w:rsidRPr="00ED036E">
        <w:rPr>
          <w:b/>
          <w:bCs/>
          <w:noProof/>
          <w:color w:val="000000"/>
          <w:sz w:val="28"/>
          <w:szCs w:val="28"/>
        </w:rPr>
        <w:pict w14:anchorId="04913507">
          <v:rect id="_x0000_i1028" alt="" style="width:468pt;height:.05pt;mso-width-percent:0;mso-height-percent:0;mso-width-percent:0;mso-height-percent:0" o:hralign="center" o:hrstd="t" o:hr="t" fillcolor="#a0a0a0" stroked="f"/>
        </w:pict>
      </w:r>
    </w:p>
    <w:p w14:paraId="73AEA41D" w14:textId="77777777" w:rsidR="00ED036E" w:rsidRPr="00ED036E" w:rsidRDefault="00ED036E" w:rsidP="00ED036E">
      <w:pPr>
        <w:spacing w:before="100" w:beforeAutospacing="1" w:after="100" w:afterAutospacing="1"/>
        <w:jc w:val="center"/>
        <w:rPr>
          <w:b/>
          <w:bCs/>
          <w:color w:val="000000"/>
          <w:sz w:val="28"/>
          <w:szCs w:val="28"/>
        </w:rPr>
      </w:pPr>
      <w:r w:rsidRPr="00ED036E">
        <w:rPr>
          <w:b/>
          <w:bCs/>
          <w:color w:val="000000"/>
          <w:sz w:val="28"/>
          <w:szCs w:val="28"/>
        </w:rPr>
        <w:t>LEGAL AND INTERNATIONAL RECOGNITION</w:t>
      </w:r>
    </w:p>
    <w:p w14:paraId="0DDAD464" w14:textId="77777777" w:rsidR="00ED036E" w:rsidRPr="00ED036E" w:rsidRDefault="00ED036E" w:rsidP="00ED036E">
      <w:pPr>
        <w:spacing w:before="100" w:beforeAutospacing="1" w:after="100" w:afterAutospacing="1"/>
        <w:rPr>
          <w:color w:val="000000"/>
        </w:rPr>
      </w:pPr>
      <w:r w:rsidRPr="00ED036E">
        <w:rPr>
          <w:color w:val="000000"/>
        </w:rPr>
        <w:t>In accordance with:</w:t>
      </w:r>
    </w:p>
    <w:p w14:paraId="1F12AA5E" w14:textId="77777777" w:rsidR="00ED036E" w:rsidRPr="00ED036E" w:rsidRDefault="00ED036E" w:rsidP="00ED036E">
      <w:pPr>
        <w:numPr>
          <w:ilvl w:val="0"/>
          <w:numId w:val="31"/>
        </w:numPr>
        <w:spacing w:before="100" w:beforeAutospacing="1" w:after="100" w:afterAutospacing="1"/>
        <w:rPr>
          <w:color w:val="000000"/>
        </w:rPr>
      </w:pPr>
      <w:r w:rsidRPr="00ED036E">
        <w:rPr>
          <w:color w:val="000000"/>
        </w:rPr>
        <w:t>26 U.S. Code § 508(c)(1)(A): </w:t>
      </w:r>
      <w:r w:rsidRPr="00ED036E">
        <w:rPr>
          <w:i/>
          <w:iCs/>
          <w:color w:val="000000"/>
        </w:rPr>
        <w:t>“Churches, their integrated auxiliaries, and conventions or associations of churches are automatically considered tax-exempt without application to the IRS.”</w:t>
      </w:r>
    </w:p>
    <w:p w14:paraId="2A1E87CE" w14:textId="77777777" w:rsidR="00ED036E" w:rsidRPr="00ED036E" w:rsidRDefault="00ED036E" w:rsidP="00ED036E">
      <w:pPr>
        <w:numPr>
          <w:ilvl w:val="0"/>
          <w:numId w:val="31"/>
        </w:numPr>
        <w:spacing w:before="100" w:beforeAutospacing="1" w:after="100" w:afterAutospacing="1"/>
        <w:rPr>
          <w:color w:val="000000"/>
        </w:rPr>
      </w:pPr>
      <w:r w:rsidRPr="00ED036E">
        <w:rPr>
          <w:color w:val="000000"/>
        </w:rPr>
        <w:t>Rev. Rul. 70-549: Confirms that a church is not required to file Form 1023 to be recognized as tax-exempt.</w:t>
      </w:r>
    </w:p>
    <w:p w14:paraId="704CB164" w14:textId="77777777" w:rsidR="00ED036E" w:rsidRPr="00ED036E" w:rsidRDefault="00ED036E" w:rsidP="00ED036E">
      <w:pPr>
        <w:spacing w:before="100" w:beforeAutospacing="1" w:after="100" w:afterAutospacing="1"/>
        <w:rPr>
          <w:color w:val="000000"/>
        </w:rPr>
      </w:pPr>
      <w:r w:rsidRPr="00ED036E">
        <w:rPr>
          <w:color w:val="000000"/>
        </w:rPr>
        <w:t>Furthermore, in accordance with international law:</w:t>
      </w:r>
    </w:p>
    <w:p w14:paraId="493E3513" w14:textId="77777777" w:rsidR="00ED036E" w:rsidRPr="00ED036E" w:rsidRDefault="00ED036E" w:rsidP="00ED036E">
      <w:pPr>
        <w:numPr>
          <w:ilvl w:val="0"/>
          <w:numId w:val="32"/>
        </w:numPr>
        <w:spacing w:before="100" w:beforeAutospacing="1" w:after="100" w:afterAutospacing="1"/>
        <w:rPr>
          <w:color w:val="000000"/>
        </w:rPr>
      </w:pPr>
      <w:r w:rsidRPr="00ED036E">
        <w:rPr>
          <w:color w:val="000000"/>
        </w:rPr>
        <w:t>International Covenant on Civil and Political Rights (ICCPR) Article 18: </w:t>
      </w:r>
      <w:r w:rsidRPr="00ED036E">
        <w:rPr>
          <w:i/>
          <w:iCs/>
          <w:color w:val="000000"/>
        </w:rPr>
        <w:t>“Everyone shall have the right to freedom of thought, conscience and religion.”</w:t>
      </w:r>
    </w:p>
    <w:p w14:paraId="7286FB62" w14:textId="77777777" w:rsidR="00ED036E" w:rsidRPr="00ED036E" w:rsidRDefault="00ED036E" w:rsidP="00ED036E">
      <w:pPr>
        <w:numPr>
          <w:ilvl w:val="0"/>
          <w:numId w:val="32"/>
        </w:numPr>
        <w:spacing w:before="100" w:beforeAutospacing="1" w:after="100" w:afterAutospacing="1"/>
        <w:rPr>
          <w:color w:val="000000"/>
        </w:rPr>
      </w:pPr>
      <w:r w:rsidRPr="00ED036E">
        <w:rPr>
          <w:color w:val="000000"/>
        </w:rPr>
        <w:t>Universal Declaration of Human Rights (UDHR) Article 18: </w:t>
      </w:r>
      <w:r w:rsidRPr="00ED036E">
        <w:rPr>
          <w:i/>
          <w:iCs/>
          <w:color w:val="000000"/>
        </w:rPr>
        <w:t>“Everyone has the right to freedom of thought, conscience and religion; this right includes freedom to manifest his religion or belief in teaching, practice, worship and observance.”</w:t>
      </w:r>
    </w:p>
    <w:p w14:paraId="3F66C481" w14:textId="77777777" w:rsidR="00ED036E" w:rsidRPr="00ED036E" w:rsidRDefault="00ED036E" w:rsidP="00ED036E">
      <w:pPr>
        <w:numPr>
          <w:ilvl w:val="0"/>
          <w:numId w:val="32"/>
        </w:numPr>
        <w:spacing w:before="100" w:beforeAutospacing="1" w:after="100" w:afterAutospacing="1"/>
        <w:rPr>
          <w:color w:val="000000"/>
        </w:rPr>
      </w:pPr>
      <w:r w:rsidRPr="00ED036E">
        <w:rPr>
          <w:color w:val="000000"/>
        </w:rPr>
        <w:t>UDHR Article 19: </w:t>
      </w:r>
      <w:r w:rsidRPr="00ED036E">
        <w:rPr>
          <w:i/>
          <w:iCs/>
          <w:color w:val="000000"/>
        </w:rPr>
        <w:t>“Everyone has the right to freedom of opinion and expression...”</w:t>
      </w:r>
    </w:p>
    <w:p w14:paraId="648D63E6" w14:textId="77777777" w:rsidR="00ED036E" w:rsidRPr="00ED036E" w:rsidRDefault="00ED036E" w:rsidP="00ED036E">
      <w:pPr>
        <w:spacing w:before="100" w:beforeAutospacing="1" w:after="100" w:afterAutospacing="1"/>
        <w:rPr>
          <w:color w:val="000000"/>
        </w:rPr>
      </w:pPr>
      <w:r w:rsidRPr="00ED036E">
        <w:rPr>
          <w:color w:val="000000"/>
        </w:rPr>
        <w:t>I hereby declare that my actions, declarations, and documents are rooted in divine authority and spiritual sovereignty and are protected by both ecclesiastical canon and international law.</w:t>
      </w:r>
    </w:p>
    <w:p w14:paraId="53C26F08" w14:textId="35D2C98F" w:rsidR="00816FA3" w:rsidRDefault="002071FA" w:rsidP="007C247A">
      <w:pPr>
        <w:spacing w:before="100" w:beforeAutospacing="1" w:after="100" w:afterAutospacing="1"/>
        <w:jc w:val="center"/>
        <w:rPr>
          <w:b/>
          <w:bCs/>
          <w:color w:val="000000"/>
          <w:sz w:val="28"/>
          <w:szCs w:val="28"/>
        </w:rPr>
      </w:pPr>
      <w:r w:rsidRPr="00ED036E">
        <w:rPr>
          <w:b/>
          <w:noProof/>
          <w:color w:val="000000"/>
          <w:sz w:val="28"/>
          <w:szCs w:val="28"/>
        </w:rPr>
        <w:pict w14:anchorId="7E89017C">
          <v:rect id="_x0000_i1027" alt="" style="width:468pt;height:.05pt;mso-width-percent:0;mso-height-percent:0;mso-width-percent:0;mso-height-percent:0" o:hralign="center" o:hrstd="t" o:hr="t" fillcolor="#a0a0a0" stroked="f"/>
        </w:pict>
      </w:r>
    </w:p>
    <w:p w14:paraId="37688E74" w14:textId="606D14C3" w:rsidR="00ED036E" w:rsidRPr="00ED036E" w:rsidRDefault="00ED036E" w:rsidP="00ED036E">
      <w:pPr>
        <w:spacing w:before="100" w:beforeAutospacing="1" w:after="100" w:afterAutospacing="1"/>
        <w:jc w:val="center"/>
        <w:rPr>
          <w:b/>
          <w:bCs/>
          <w:color w:val="000000"/>
          <w:sz w:val="28"/>
          <w:szCs w:val="28"/>
        </w:rPr>
      </w:pPr>
      <w:r w:rsidRPr="00ED036E">
        <w:rPr>
          <w:b/>
          <w:bCs/>
          <w:color w:val="000000"/>
          <w:sz w:val="28"/>
          <w:szCs w:val="28"/>
        </w:rPr>
        <w:lastRenderedPageBreak/>
        <w:t>ECCLESIASTICAL DECLARATION OF STATUS</w:t>
      </w:r>
    </w:p>
    <w:p w14:paraId="4DBB0B7B" w14:textId="77777777" w:rsidR="00ED036E" w:rsidRDefault="00ED036E" w:rsidP="00ED036E">
      <w:pPr>
        <w:pStyle w:val="NormalWeb"/>
        <w:rPr>
          <w:color w:val="000000"/>
        </w:rPr>
      </w:pPr>
      <w:r>
        <w:rPr>
          <w:color w:val="000000"/>
        </w:rPr>
        <w:t xml:space="preserve">I, </w:t>
      </w:r>
      <w:r w:rsidRPr="00810AEE">
        <w:rPr>
          <w:color w:val="002D92"/>
        </w:rPr>
        <w:t xml:space="preserve">Nuna </w:t>
      </w:r>
      <w:proofErr w:type="spellStart"/>
      <w:r w:rsidRPr="00810AEE">
        <w:rPr>
          <w:color w:val="002D92"/>
        </w:rPr>
        <w:t>Élowe</w:t>
      </w:r>
      <w:proofErr w:type="spellEnd"/>
      <w:r w:rsidRPr="00810AEE">
        <w:rPr>
          <w:color w:val="002D92"/>
        </w:rPr>
        <w:t xml:space="preserve"> </w:t>
      </w:r>
      <w:proofErr w:type="spellStart"/>
      <w:r w:rsidRPr="00810AEE">
        <w:rPr>
          <w:color w:val="002D92"/>
        </w:rPr>
        <w:t>Saiyonah</w:t>
      </w:r>
      <w:proofErr w:type="spellEnd"/>
      <w:r w:rsidRPr="00810AEE">
        <w:rPr>
          <w:color w:val="002D92"/>
        </w:rPr>
        <w:t xml:space="preserve"> </w:t>
      </w:r>
      <w:proofErr w:type="spellStart"/>
      <w:r w:rsidRPr="00810AEE">
        <w:rPr>
          <w:color w:val="002D92"/>
        </w:rPr>
        <w:t>Ma’Khai</w:t>
      </w:r>
      <w:proofErr w:type="spellEnd"/>
      <w:r>
        <w:rPr>
          <w:color w:val="000000"/>
        </w:rPr>
        <w:t>, am a living woman, made in the image of the Divine, not a legal fiction, corporate entity, decedent estate, or statutory vessel. I do not belong to nor operate within the artificial construct of the UNITED STATES nor any of its corporate agencies or subsidiaries. I am not a beneficiary of their system, nor do I submit to their assumptions of jurisdiction.</w:t>
      </w:r>
    </w:p>
    <w:p w14:paraId="1978B427" w14:textId="36DD85DC" w:rsidR="00ED036E" w:rsidRPr="00ED036E" w:rsidRDefault="00ED036E" w:rsidP="00816FA3">
      <w:pPr>
        <w:pStyle w:val="NormalWeb"/>
        <w:rPr>
          <w:color w:val="000000"/>
        </w:rPr>
      </w:pPr>
      <w:r>
        <w:rPr>
          <w:color w:val="000000"/>
        </w:rPr>
        <w:t>I operate in the capacity of a spiritual ambassador, Divine Trustee, and Foundress of a foreign religious assembly that predates statutory constructs and transcends all artificial identification systems.</w:t>
      </w:r>
    </w:p>
    <w:p w14:paraId="46A3EE4B" w14:textId="77777777" w:rsidR="00ED036E" w:rsidRPr="00ED036E" w:rsidRDefault="00ED036E" w:rsidP="00ED036E">
      <w:pPr>
        <w:spacing w:before="100" w:beforeAutospacing="1" w:after="100" w:afterAutospacing="1"/>
        <w:jc w:val="center"/>
        <w:rPr>
          <w:b/>
          <w:bCs/>
          <w:color w:val="000000"/>
          <w:sz w:val="28"/>
          <w:szCs w:val="28"/>
        </w:rPr>
      </w:pPr>
      <w:r w:rsidRPr="00ED036E">
        <w:rPr>
          <w:b/>
          <w:bCs/>
          <w:color w:val="000000"/>
          <w:sz w:val="28"/>
          <w:szCs w:val="28"/>
        </w:rPr>
        <w:t>NOTICE OF NON-CONSENT</w:t>
      </w:r>
    </w:p>
    <w:p w14:paraId="42F60A33" w14:textId="77777777" w:rsidR="00ED036E" w:rsidRDefault="00ED036E" w:rsidP="00ED036E">
      <w:pPr>
        <w:pStyle w:val="NormalWeb"/>
        <w:numPr>
          <w:ilvl w:val="0"/>
          <w:numId w:val="34"/>
        </w:numPr>
        <w:rPr>
          <w:color w:val="000000"/>
        </w:rPr>
      </w:pPr>
      <w:r>
        <w:rPr>
          <w:color w:val="000000"/>
        </w:rPr>
        <w:t>I do not consent to the presumption of being a U.S. citizen or subject.</w:t>
      </w:r>
    </w:p>
    <w:p w14:paraId="73F20F21" w14:textId="77777777" w:rsidR="00ED036E" w:rsidRDefault="00ED036E" w:rsidP="00ED036E">
      <w:pPr>
        <w:pStyle w:val="NormalWeb"/>
        <w:numPr>
          <w:ilvl w:val="0"/>
          <w:numId w:val="34"/>
        </w:numPr>
        <w:rPr>
          <w:color w:val="000000"/>
        </w:rPr>
      </w:pPr>
      <w:r>
        <w:rPr>
          <w:color w:val="000000"/>
        </w:rPr>
        <w:t>I do not consent to any surveillance, data collection, biometric indexing, or administrative enforcement.</w:t>
      </w:r>
    </w:p>
    <w:p w14:paraId="283B6591" w14:textId="77777777" w:rsidR="00ED036E" w:rsidRDefault="00ED036E" w:rsidP="00ED036E">
      <w:pPr>
        <w:pStyle w:val="NormalWeb"/>
        <w:numPr>
          <w:ilvl w:val="0"/>
          <w:numId w:val="34"/>
        </w:numPr>
        <w:rPr>
          <w:color w:val="000000"/>
        </w:rPr>
      </w:pPr>
      <w:r>
        <w:rPr>
          <w:color w:val="000000"/>
        </w:rPr>
        <w:t>I do not consent to being forced into commercial contracts, licensing, or registrations under duress or deception.</w:t>
      </w:r>
    </w:p>
    <w:p w14:paraId="6844388F" w14:textId="0F0EAE88" w:rsidR="00ED036E" w:rsidRDefault="002071FA" w:rsidP="00816FA3">
      <w:pPr>
        <w:spacing w:before="100" w:beforeAutospacing="1" w:after="100" w:afterAutospacing="1"/>
        <w:jc w:val="center"/>
        <w:rPr>
          <w:rStyle w:val="Strong"/>
          <w:color w:val="000000"/>
          <w:sz w:val="28"/>
          <w:szCs w:val="28"/>
        </w:rPr>
      </w:pPr>
      <w:r w:rsidRPr="00ED036E">
        <w:rPr>
          <w:b/>
          <w:noProof/>
          <w:color w:val="000000"/>
          <w:sz w:val="28"/>
          <w:szCs w:val="28"/>
        </w:rPr>
        <w:pict w14:anchorId="65A87F2A">
          <v:rect id="_x0000_i1026" alt="" style="width:468pt;height:.05pt;mso-width-percent:0;mso-height-percent:0;mso-width-percent:0;mso-height-percent:0" o:hralign="center" o:hrstd="t" o:hr="t" fillcolor="#a0a0a0" stroked="f"/>
        </w:pict>
      </w:r>
    </w:p>
    <w:p w14:paraId="29516385" w14:textId="0ED04DC5" w:rsidR="00F963C4" w:rsidRPr="00482022" w:rsidRDefault="00F963C4" w:rsidP="00482022">
      <w:pPr>
        <w:spacing w:before="100" w:beforeAutospacing="1" w:after="100" w:afterAutospacing="1"/>
        <w:jc w:val="center"/>
        <w:rPr>
          <w:color w:val="000000"/>
          <w:sz w:val="28"/>
          <w:szCs w:val="28"/>
        </w:rPr>
      </w:pPr>
      <w:r w:rsidRPr="00482022">
        <w:rPr>
          <w:rStyle w:val="Strong"/>
          <w:color w:val="000000"/>
          <w:sz w:val="28"/>
          <w:szCs w:val="28"/>
        </w:rPr>
        <w:t>DECLARATION OF FOREIGN ECCLESIASTICAL DOMICILE</w:t>
      </w:r>
    </w:p>
    <w:p w14:paraId="3263B8CA" w14:textId="77777777" w:rsidR="00F963C4" w:rsidRDefault="00F963C4" w:rsidP="00F963C4">
      <w:pPr>
        <w:spacing w:before="100" w:beforeAutospacing="1" w:after="100" w:afterAutospacing="1"/>
        <w:rPr>
          <w:color w:val="000000"/>
        </w:rPr>
      </w:pPr>
      <w:r>
        <w:rPr>
          <w:color w:val="000000"/>
        </w:rPr>
        <w:t xml:space="preserve">The Royal House of </w:t>
      </w:r>
      <w:proofErr w:type="spellStart"/>
      <w:r>
        <w:rPr>
          <w:color w:val="000000"/>
        </w:rPr>
        <w:t>Magick</w:t>
      </w:r>
      <w:proofErr w:type="spellEnd"/>
      <w:r>
        <w:rPr>
          <w:color w:val="000000"/>
        </w:rPr>
        <w:t xml:space="preserve"> of Eden is a sovereign, private, foreign religious </w:t>
      </w:r>
      <w:proofErr w:type="gramStart"/>
      <w:r>
        <w:rPr>
          <w:color w:val="000000"/>
        </w:rPr>
        <w:t>assembly</w:t>
      </w:r>
      <w:proofErr w:type="gramEnd"/>
      <w:r>
        <w:rPr>
          <w:color w:val="000000"/>
        </w:rPr>
        <w:t xml:space="preserve"> and ecclesiastical trust that functions in the spiritual domain, not as a commercial enterprise or public organization. As such, it is automatically exempt from federal and state regulation, including tax, registration, and disclosure requirements, under:</w:t>
      </w:r>
    </w:p>
    <w:p w14:paraId="36B4DE32" w14:textId="77777777" w:rsidR="00F963C4" w:rsidRDefault="00F963C4" w:rsidP="00F963C4">
      <w:pPr>
        <w:numPr>
          <w:ilvl w:val="0"/>
          <w:numId w:val="29"/>
        </w:numPr>
        <w:spacing w:before="100" w:beforeAutospacing="1" w:after="100" w:afterAutospacing="1"/>
        <w:rPr>
          <w:color w:val="000000"/>
        </w:rPr>
      </w:pPr>
      <w:r>
        <w:rPr>
          <w:rStyle w:val="Strong"/>
          <w:color w:val="000000"/>
        </w:rPr>
        <w:t>26 U.S.C. § 508(c)(1)(A)</w:t>
      </w:r>
      <w:r>
        <w:rPr>
          <w:rStyle w:val="apple-converted-space"/>
          <w:color w:val="000000"/>
        </w:rPr>
        <w:t> </w:t>
      </w:r>
      <w:r>
        <w:rPr>
          <w:color w:val="000000"/>
        </w:rPr>
        <w:t>– “Churches, their integrated auxiliaries, and conventions or associations of churches are automatically considered tax-exempt.”</w:t>
      </w:r>
    </w:p>
    <w:p w14:paraId="53BD0293" w14:textId="77777777" w:rsidR="00F963C4" w:rsidRDefault="00F963C4" w:rsidP="00F963C4">
      <w:pPr>
        <w:numPr>
          <w:ilvl w:val="0"/>
          <w:numId w:val="29"/>
        </w:numPr>
        <w:spacing w:before="100" w:beforeAutospacing="1" w:after="100" w:afterAutospacing="1"/>
        <w:rPr>
          <w:color w:val="000000"/>
        </w:rPr>
      </w:pPr>
      <w:r>
        <w:rPr>
          <w:rStyle w:val="Strong"/>
          <w:color w:val="000000"/>
        </w:rPr>
        <w:t>IRS Revenue Ruling 70-549</w:t>
      </w:r>
      <w:r>
        <w:rPr>
          <w:rStyle w:val="apple-converted-space"/>
          <w:color w:val="000000"/>
        </w:rPr>
        <w:t> </w:t>
      </w:r>
      <w:r>
        <w:rPr>
          <w:color w:val="000000"/>
        </w:rPr>
        <w:t>– Recognizes churches as automatically exempt from filing requirements without necessity of application.</w:t>
      </w:r>
    </w:p>
    <w:p w14:paraId="15189626" w14:textId="77777777" w:rsidR="00F963C4" w:rsidRDefault="00F963C4" w:rsidP="00F963C4">
      <w:pPr>
        <w:numPr>
          <w:ilvl w:val="0"/>
          <w:numId w:val="29"/>
        </w:numPr>
        <w:spacing w:before="100" w:beforeAutospacing="1" w:after="100" w:afterAutospacing="1"/>
        <w:rPr>
          <w:color w:val="000000"/>
        </w:rPr>
      </w:pPr>
      <w:r>
        <w:rPr>
          <w:rStyle w:val="Strong"/>
          <w:color w:val="000000"/>
        </w:rPr>
        <w:t>First Amendment of the U.S. Constitution</w:t>
      </w:r>
      <w:r>
        <w:rPr>
          <w:rStyle w:val="apple-converted-space"/>
          <w:color w:val="000000"/>
        </w:rPr>
        <w:t> </w:t>
      </w:r>
      <w:r>
        <w:rPr>
          <w:color w:val="000000"/>
        </w:rPr>
        <w:t xml:space="preserve">– “Congress shall make no law respecting an establishment of </w:t>
      </w:r>
      <w:proofErr w:type="gramStart"/>
      <w:r>
        <w:rPr>
          <w:color w:val="000000"/>
        </w:rPr>
        <w:t>religion, or</w:t>
      </w:r>
      <w:proofErr w:type="gramEnd"/>
      <w:r>
        <w:rPr>
          <w:color w:val="000000"/>
        </w:rPr>
        <w:t xml:space="preserve"> prohibiting the free exercise thereof.”</w:t>
      </w:r>
    </w:p>
    <w:p w14:paraId="6B44F3FD" w14:textId="77777777" w:rsidR="00F963C4" w:rsidRDefault="00F963C4" w:rsidP="00F963C4">
      <w:pPr>
        <w:spacing w:before="100" w:beforeAutospacing="1" w:after="100" w:afterAutospacing="1"/>
        <w:rPr>
          <w:color w:val="000000"/>
        </w:rPr>
      </w:pPr>
      <w:r>
        <w:rPr>
          <w:color w:val="000000"/>
        </w:rPr>
        <w:t>This ecclesiastical body is not subject to taxation, licensing, regulation, or civil penalty by any governmental agency operating under color of law. No authority, foreign or domestic, has jurisdiction over this sacred assembly, nor over my person as living woman and divine trustee.</w:t>
      </w:r>
    </w:p>
    <w:p w14:paraId="4F5115FD" w14:textId="77777777" w:rsidR="00F963C4" w:rsidRDefault="002071FA" w:rsidP="00F963C4">
      <w:r>
        <w:rPr>
          <w:noProof/>
        </w:rPr>
        <w:pict w14:anchorId="05E3E4ED">
          <v:rect id="_x0000_i1025" alt="" style="width:468pt;height:.05pt;mso-width-percent:0;mso-height-percent:0;mso-width-percent:0;mso-height-percent:0" o:hralign="center" o:hrstd="t" o:hr="t" fillcolor="#a0a0a0" stroked="f"/>
        </w:pict>
      </w:r>
    </w:p>
    <w:p w14:paraId="74C56618" w14:textId="77777777" w:rsidR="00F963C4" w:rsidRPr="00482022" w:rsidRDefault="00F963C4" w:rsidP="00482022">
      <w:pPr>
        <w:spacing w:before="100" w:beforeAutospacing="1" w:after="100" w:afterAutospacing="1"/>
        <w:jc w:val="center"/>
        <w:rPr>
          <w:color w:val="000000"/>
          <w:sz w:val="28"/>
          <w:szCs w:val="28"/>
        </w:rPr>
      </w:pPr>
      <w:r w:rsidRPr="00482022">
        <w:rPr>
          <w:rStyle w:val="Strong"/>
          <w:color w:val="000000"/>
          <w:sz w:val="28"/>
          <w:szCs w:val="28"/>
        </w:rPr>
        <w:t>INHERENT RIGHTS AND LAWFUL REMEDIES RESERVED</w:t>
      </w:r>
    </w:p>
    <w:p w14:paraId="53EAA918" w14:textId="77777777" w:rsidR="00F963C4" w:rsidRDefault="00F963C4" w:rsidP="00F963C4">
      <w:pPr>
        <w:spacing w:before="100" w:beforeAutospacing="1" w:after="100" w:afterAutospacing="1"/>
        <w:rPr>
          <w:color w:val="000000"/>
        </w:rPr>
      </w:pPr>
      <w:r>
        <w:rPr>
          <w:color w:val="000000"/>
        </w:rPr>
        <w:t>All attempts to coerce, convert, or compel me into contracts, jurisdictions, licenses, statutes, or obligations which do not serve my sacred mission and divine path are hereby nullified</w:t>
      </w:r>
      <w:r>
        <w:rPr>
          <w:rStyle w:val="apple-converted-space"/>
          <w:color w:val="000000"/>
        </w:rPr>
        <w:t> </w:t>
      </w:r>
      <w:r>
        <w:rPr>
          <w:rStyle w:val="Emphasis"/>
          <w:color w:val="000000"/>
        </w:rPr>
        <w:t>ab initio</w:t>
      </w:r>
      <w:r>
        <w:rPr>
          <w:color w:val="000000"/>
        </w:rPr>
        <w:t>. I do not consent. My rights are secured by the following:</w:t>
      </w:r>
    </w:p>
    <w:p w14:paraId="6C65D9A7" w14:textId="77777777" w:rsidR="00F963C4" w:rsidRDefault="00F963C4" w:rsidP="00F963C4">
      <w:pPr>
        <w:numPr>
          <w:ilvl w:val="0"/>
          <w:numId w:val="30"/>
        </w:numPr>
        <w:spacing w:before="100" w:beforeAutospacing="1" w:after="100" w:afterAutospacing="1"/>
        <w:rPr>
          <w:color w:val="000000"/>
        </w:rPr>
      </w:pPr>
      <w:r>
        <w:rPr>
          <w:rStyle w:val="Strong"/>
          <w:color w:val="000000"/>
        </w:rPr>
        <w:t>International Covenant on Civil and Political Rights (ICCPR), Articles 18, 19, and 27</w:t>
      </w:r>
    </w:p>
    <w:p w14:paraId="1A5BD701" w14:textId="77777777" w:rsidR="00F963C4" w:rsidRDefault="00F963C4" w:rsidP="00F963C4">
      <w:pPr>
        <w:numPr>
          <w:ilvl w:val="0"/>
          <w:numId w:val="30"/>
        </w:numPr>
        <w:spacing w:before="100" w:beforeAutospacing="1" w:after="100" w:afterAutospacing="1"/>
        <w:rPr>
          <w:color w:val="000000"/>
        </w:rPr>
      </w:pPr>
      <w:r>
        <w:rPr>
          <w:rStyle w:val="Strong"/>
          <w:color w:val="000000"/>
        </w:rPr>
        <w:t>United Nations Declaration on the Rights of Indigenous Peoples (UNDRIP)</w:t>
      </w:r>
    </w:p>
    <w:p w14:paraId="5053F417" w14:textId="77777777" w:rsidR="00F963C4" w:rsidRDefault="00F963C4" w:rsidP="00F963C4">
      <w:pPr>
        <w:numPr>
          <w:ilvl w:val="0"/>
          <w:numId w:val="30"/>
        </w:numPr>
        <w:spacing w:before="100" w:beforeAutospacing="1" w:after="100" w:afterAutospacing="1"/>
        <w:rPr>
          <w:color w:val="000000"/>
        </w:rPr>
      </w:pPr>
      <w:r>
        <w:rPr>
          <w:rStyle w:val="Strong"/>
          <w:color w:val="000000"/>
        </w:rPr>
        <w:t>Treaty of Peace and Friendship (1786–87)</w:t>
      </w:r>
    </w:p>
    <w:p w14:paraId="3FC7EF12" w14:textId="77777777" w:rsidR="00F963C4" w:rsidRDefault="00F963C4" w:rsidP="00F963C4">
      <w:pPr>
        <w:numPr>
          <w:ilvl w:val="0"/>
          <w:numId w:val="30"/>
        </w:numPr>
        <w:spacing w:before="100" w:beforeAutospacing="1" w:after="100" w:afterAutospacing="1"/>
        <w:rPr>
          <w:color w:val="000000"/>
        </w:rPr>
      </w:pPr>
      <w:r>
        <w:rPr>
          <w:rStyle w:val="Strong"/>
          <w:color w:val="000000"/>
        </w:rPr>
        <w:t>The Geneva Conventions and Additional Protocols</w:t>
      </w:r>
    </w:p>
    <w:p w14:paraId="742B61C6" w14:textId="77777777" w:rsidR="00F963C4" w:rsidRDefault="00F963C4" w:rsidP="00F963C4">
      <w:pPr>
        <w:numPr>
          <w:ilvl w:val="0"/>
          <w:numId w:val="30"/>
        </w:numPr>
        <w:spacing w:before="100" w:beforeAutospacing="1" w:after="100" w:afterAutospacing="1"/>
        <w:rPr>
          <w:color w:val="000000"/>
        </w:rPr>
      </w:pPr>
      <w:r>
        <w:rPr>
          <w:rStyle w:val="Strong"/>
          <w:color w:val="000000"/>
        </w:rPr>
        <w:t>Rome Statute of the International Criminal Court</w:t>
      </w:r>
    </w:p>
    <w:p w14:paraId="3F52D9C6" w14:textId="77777777" w:rsidR="00F963C4" w:rsidRDefault="00F963C4" w:rsidP="00F963C4">
      <w:pPr>
        <w:numPr>
          <w:ilvl w:val="0"/>
          <w:numId w:val="30"/>
        </w:numPr>
        <w:spacing w:before="100" w:beforeAutospacing="1" w:after="100" w:afterAutospacing="1"/>
        <w:rPr>
          <w:color w:val="000000"/>
        </w:rPr>
      </w:pPr>
      <w:r>
        <w:rPr>
          <w:rStyle w:val="Strong"/>
          <w:color w:val="000000"/>
        </w:rPr>
        <w:t>Omni Law – Corpus Juris Nisi</w:t>
      </w:r>
    </w:p>
    <w:p w14:paraId="68794988" w14:textId="77777777" w:rsidR="00F963C4" w:rsidRDefault="00F963C4" w:rsidP="00F963C4">
      <w:pPr>
        <w:numPr>
          <w:ilvl w:val="0"/>
          <w:numId w:val="30"/>
        </w:numPr>
        <w:spacing w:before="100" w:beforeAutospacing="1" w:after="100" w:afterAutospacing="1"/>
        <w:rPr>
          <w:color w:val="000000"/>
        </w:rPr>
      </w:pPr>
      <w:r>
        <w:rPr>
          <w:rStyle w:val="Strong"/>
          <w:color w:val="000000"/>
        </w:rPr>
        <w:t>Declaration on the Rights of Persons Belonging to National or Ethnic, Religious and Linguistic Minorities (UN 1992)</w:t>
      </w:r>
    </w:p>
    <w:p w14:paraId="1006E6FD" w14:textId="77777777" w:rsidR="00F963C4" w:rsidRDefault="00F963C4" w:rsidP="00F963C4">
      <w:pPr>
        <w:spacing w:before="100" w:beforeAutospacing="1" w:after="100" w:afterAutospacing="1"/>
        <w:rPr>
          <w:color w:val="000000"/>
        </w:rPr>
      </w:pPr>
      <w:r>
        <w:rPr>
          <w:color w:val="000000"/>
        </w:rPr>
        <w:t>Any infringement of these sacred and natural rights shall be met with lawful remedy, including but not limited to international legal action, public notice of harm, and the invocation of spiritual and diplomatic protections under ecclesiastical and customary international law.</w:t>
      </w:r>
    </w:p>
    <w:p w14:paraId="6EAEF401" w14:textId="35A77F04" w:rsidR="00816FA3" w:rsidRDefault="00816FA3">
      <w:pPr>
        <w:spacing w:after="200" w:line="276" w:lineRule="auto"/>
        <w:rPr>
          <w:b/>
          <w:bCs/>
          <w:sz w:val="32"/>
          <w:szCs w:val="32"/>
        </w:rPr>
      </w:pPr>
    </w:p>
    <w:p w14:paraId="2357B5C5" w14:textId="47464AC3" w:rsidR="00AA745E" w:rsidRPr="00AA745E" w:rsidRDefault="00AA745E" w:rsidP="00482022">
      <w:pPr>
        <w:spacing w:after="200" w:line="276" w:lineRule="auto"/>
        <w:jc w:val="center"/>
        <w:rPr>
          <w:b/>
          <w:bCs/>
          <w:sz w:val="28"/>
          <w:szCs w:val="28"/>
        </w:rPr>
      </w:pPr>
      <w:r w:rsidRPr="00662D3F">
        <w:rPr>
          <w:b/>
          <w:bCs/>
          <w:sz w:val="32"/>
          <w:szCs w:val="32"/>
        </w:rPr>
        <w:t>APPENDIX</w:t>
      </w:r>
    </w:p>
    <w:p w14:paraId="296DDB62" w14:textId="77777777" w:rsidR="00AA745E" w:rsidRPr="00662D3F" w:rsidRDefault="00AA745E" w:rsidP="00AA745E">
      <w:pPr>
        <w:rPr>
          <w:b/>
          <w:bCs/>
          <w:sz w:val="28"/>
          <w:szCs w:val="28"/>
        </w:rPr>
      </w:pPr>
    </w:p>
    <w:p w14:paraId="47624734" w14:textId="6A9D5C2B" w:rsidR="00AA745E" w:rsidRPr="00662D3F" w:rsidRDefault="00662D3F" w:rsidP="00F963C4">
      <w:pPr>
        <w:spacing w:after="200" w:line="276" w:lineRule="auto"/>
        <w:rPr>
          <w:b/>
          <w:bCs/>
          <w:sz w:val="28"/>
          <w:szCs w:val="28"/>
        </w:rPr>
      </w:pPr>
      <w:r w:rsidRPr="00AA745E">
        <w:rPr>
          <w:b/>
          <w:bCs/>
          <w:sz w:val="28"/>
          <w:szCs w:val="28"/>
        </w:rPr>
        <w:t>SECTION I</w:t>
      </w:r>
      <w:r w:rsidR="00F963C4">
        <w:rPr>
          <w:b/>
          <w:bCs/>
          <w:sz w:val="28"/>
          <w:szCs w:val="28"/>
        </w:rPr>
        <w:t xml:space="preserve">: </w:t>
      </w:r>
      <w:r w:rsidRPr="00F963C4">
        <w:rPr>
          <w:sz w:val="28"/>
          <w:szCs w:val="28"/>
        </w:rPr>
        <w:t>BIBLICAL FOUNDATIONS AND CANON AUTHORITY</w:t>
      </w:r>
    </w:p>
    <w:p w14:paraId="63DA8A97" w14:textId="03400AA3" w:rsidR="00662D3F" w:rsidRPr="00F963C4" w:rsidRDefault="00662D3F" w:rsidP="00F963C4">
      <w:pPr>
        <w:spacing w:after="200" w:line="276" w:lineRule="auto"/>
        <w:rPr>
          <w:sz w:val="28"/>
          <w:szCs w:val="28"/>
        </w:rPr>
      </w:pPr>
      <w:r w:rsidRPr="00AA745E">
        <w:rPr>
          <w:b/>
          <w:bCs/>
          <w:sz w:val="28"/>
          <w:szCs w:val="28"/>
        </w:rPr>
        <w:t>SECTION</w:t>
      </w:r>
      <w:r w:rsidR="00AA745E" w:rsidRPr="00AA745E">
        <w:rPr>
          <w:b/>
          <w:bCs/>
          <w:sz w:val="28"/>
          <w:szCs w:val="28"/>
        </w:rPr>
        <w:t xml:space="preserve"> II:</w:t>
      </w:r>
      <w:r w:rsidRPr="00662D3F">
        <w:rPr>
          <w:b/>
          <w:bCs/>
          <w:sz w:val="28"/>
          <w:szCs w:val="28"/>
        </w:rPr>
        <w:t xml:space="preserve"> </w:t>
      </w:r>
      <w:r w:rsidRPr="00F963C4">
        <w:rPr>
          <w:sz w:val="28"/>
          <w:szCs w:val="28"/>
        </w:rPr>
        <w:t>DECLARATION OF STATUS</w:t>
      </w:r>
    </w:p>
    <w:p w14:paraId="0B7F0EFB" w14:textId="77777777" w:rsidR="00662D3F" w:rsidRPr="00F963C4" w:rsidRDefault="00662D3F" w:rsidP="00F963C4">
      <w:pPr>
        <w:spacing w:after="200" w:line="276" w:lineRule="auto"/>
        <w:rPr>
          <w:sz w:val="28"/>
          <w:szCs w:val="28"/>
        </w:rPr>
      </w:pPr>
      <w:r w:rsidRPr="00662D3F">
        <w:rPr>
          <w:b/>
          <w:bCs/>
          <w:sz w:val="28"/>
          <w:szCs w:val="28"/>
        </w:rPr>
        <w:t>SECTION 3:</w:t>
      </w:r>
      <w:r w:rsidRPr="00662D3F">
        <w:rPr>
          <w:sz w:val="28"/>
          <w:szCs w:val="28"/>
        </w:rPr>
        <w:t xml:space="preserve"> </w:t>
      </w:r>
      <w:r w:rsidRPr="00F963C4">
        <w:rPr>
          <w:sz w:val="28"/>
          <w:szCs w:val="28"/>
        </w:rPr>
        <w:t>TREATIES PROTECTING INDIGENOUS AND SPIRITUAL RIGHTS</w:t>
      </w:r>
    </w:p>
    <w:p w14:paraId="1E2463B5" w14:textId="44765A9D" w:rsidR="00662D3F" w:rsidRPr="00F963C4" w:rsidRDefault="00662D3F" w:rsidP="00F963C4">
      <w:pPr>
        <w:spacing w:after="200" w:line="276" w:lineRule="auto"/>
        <w:rPr>
          <w:sz w:val="28"/>
          <w:szCs w:val="28"/>
        </w:rPr>
      </w:pPr>
      <w:r w:rsidRPr="00662D3F">
        <w:rPr>
          <w:b/>
          <w:bCs/>
          <w:sz w:val="28"/>
          <w:szCs w:val="28"/>
        </w:rPr>
        <w:t xml:space="preserve">SECTION 4: </w:t>
      </w:r>
      <w:r w:rsidRPr="00F963C4">
        <w:rPr>
          <w:sz w:val="28"/>
          <w:szCs w:val="28"/>
        </w:rPr>
        <w:t>LAWFUL PROTECTIONS UNDER CONSTITUTIONAL, INTERNATIONAL, AND NATURAL LAW</w:t>
      </w:r>
    </w:p>
    <w:p w14:paraId="3C5C3C6F" w14:textId="4D52E3E3" w:rsidR="00662D3F" w:rsidRPr="00F963C4" w:rsidRDefault="00662D3F" w:rsidP="00F963C4">
      <w:pPr>
        <w:spacing w:after="200" w:line="276" w:lineRule="auto"/>
        <w:rPr>
          <w:sz w:val="28"/>
          <w:szCs w:val="28"/>
        </w:rPr>
      </w:pPr>
      <w:r w:rsidRPr="00662D3F">
        <w:rPr>
          <w:b/>
          <w:bCs/>
          <w:sz w:val="28"/>
          <w:szCs w:val="28"/>
        </w:rPr>
        <w:t xml:space="preserve">SECTION 5: </w:t>
      </w:r>
      <w:r w:rsidRPr="00FE6CEC">
        <w:rPr>
          <w:sz w:val="28"/>
          <w:szCs w:val="28"/>
        </w:rPr>
        <w:t>THE LAMB’S BOOK OF LIFE AND ECCLESIASTICAL IDENTITY</w:t>
      </w:r>
    </w:p>
    <w:p w14:paraId="18047BA9" w14:textId="049C5608" w:rsidR="00662D3F" w:rsidRPr="00F963C4" w:rsidRDefault="00662D3F" w:rsidP="00F963C4">
      <w:pPr>
        <w:spacing w:after="200" w:line="276" w:lineRule="auto"/>
        <w:rPr>
          <w:sz w:val="28"/>
          <w:szCs w:val="28"/>
        </w:rPr>
      </w:pPr>
      <w:r w:rsidRPr="00662D3F">
        <w:rPr>
          <w:b/>
          <w:bCs/>
          <w:sz w:val="28"/>
          <w:szCs w:val="28"/>
        </w:rPr>
        <w:t>SECTION 6:</w:t>
      </w:r>
      <w:r>
        <w:rPr>
          <w:b/>
          <w:bCs/>
          <w:sz w:val="28"/>
          <w:szCs w:val="28"/>
        </w:rPr>
        <w:t xml:space="preserve"> </w:t>
      </w:r>
      <w:r w:rsidRPr="00F963C4">
        <w:rPr>
          <w:sz w:val="28"/>
          <w:szCs w:val="28"/>
        </w:rPr>
        <w:t>REMEDY FOR VIOLATION OF ECCLESIASTICAL IDENTITY AND DIVINE RECOGNITION</w:t>
      </w:r>
    </w:p>
    <w:p w14:paraId="617696D1" w14:textId="085F7421" w:rsidR="00662D3F" w:rsidRPr="00662D3F" w:rsidRDefault="00662D3F" w:rsidP="00F963C4">
      <w:pPr>
        <w:spacing w:after="200" w:line="276" w:lineRule="auto"/>
        <w:rPr>
          <w:b/>
          <w:bCs/>
          <w:sz w:val="28"/>
          <w:szCs w:val="28"/>
        </w:rPr>
      </w:pPr>
      <w:r w:rsidRPr="00662D3F">
        <w:rPr>
          <w:b/>
          <w:bCs/>
          <w:sz w:val="28"/>
          <w:szCs w:val="28"/>
        </w:rPr>
        <w:t>SECTION 7:</w:t>
      </w:r>
      <w:r>
        <w:rPr>
          <w:b/>
          <w:bCs/>
          <w:sz w:val="28"/>
          <w:szCs w:val="28"/>
        </w:rPr>
        <w:t xml:space="preserve"> </w:t>
      </w:r>
      <w:r w:rsidRPr="00F963C4">
        <w:rPr>
          <w:sz w:val="28"/>
          <w:szCs w:val="28"/>
        </w:rPr>
        <w:t>CEASE AND DESIST ORDER</w:t>
      </w:r>
    </w:p>
    <w:p w14:paraId="1AA20A06" w14:textId="315E2627" w:rsidR="00662D3F" w:rsidRPr="00F963C4" w:rsidRDefault="00662D3F" w:rsidP="00F963C4">
      <w:pPr>
        <w:spacing w:after="200" w:line="276" w:lineRule="auto"/>
        <w:rPr>
          <w:sz w:val="28"/>
          <w:szCs w:val="28"/>
        </w:rPr>
      </w:pPr>
      <w:r w:rsidRPr="00662D3F">
        <w:rPr>
          <w:b/>
          <w:bCs/>
          <w:sz w:val="28"/>
          <w:szCs w:val="28"/>
        </w:rPr>
        <w:t>SECTION</w:t>
      </w:r>
      <w:r w:rsidRPr="00662D3F">
        <w:rPr>
          <w:b/>
          <w:bCs/>
          <w:sz w:val="28"/>
          <w:szCs w:val="28"/>
        </w:rPr>
        <w:t xml:space="preserve"> 8:</w:t>
      </w:r>
      <w:r w:rsidR="00F963C4">
        <w:rPr>
          <w:b/>
          <w:bCs/>
          <w:sz w:val="28"/>
          <w:szCs w:val="28"/>
        </w:rPr>
        <w:t xml:space="preserve"> </w:t>
      </w:r>
      <w:r w:rsidR="00F963C4" w:rsidRPr="00F963C4">
        <w:rPr>
          <w:sz w:val="28"/>
          <w:szCs w:val="28"/>
        </w:rPr>
        <w:t>ECCLESIASTICAL FEE SCHEDULE FOR VIOLATIONS OF RIGHTS, STATUS, AND SOVEREIGN AUTHORITY</w:t>
      </w:r>
    </w:p>
    <w:p w14:paraId="59B88513" w14:textId="5E1D33B2" w:rsidR="00662D3F" w:rsidRPr="00F963C4" w:rsidRDefault="00662D3F" w:rsidP="00F963C4">
      <w:pPr>
        <w:spacing w:after="200" w:line="276" w:lineRule="auto"/>
        <w:rPr>
          <w:sz w:val="28"/>
          <w:szCs w:val="28"/>
        </w:rPr>
      </w:pPr>
      <w:r w:rsidRPr="00662D3F">
        <w:rPr>
          <w:b/>
          <w:bCs/>
          <w:sz w:val="28"/>
          <w:szCs w:val="28"/>
        </w:rPr>
        <w:t>SECTION</w:t>
      </w:r>
      <w:r w:rsidRPr="00662D3F">
        <w:rPr>
          <w:b/>
          <w:bCs/>
          <w:sz w:val="28"/>
          <w:szCs w:val="28"/>
        </w:rPr>
        <w:t xml:space="preserve"> 9:</w:t>
      </w:r>
      <w:r w:rsidR="00F963C4">
        <w:rPr>
          <w:b/>
          <w:bCs/>
          <w:sz w:val="28"/>
          <w:szCs w:val="28"/>
        </w:rPr>
        <w:t xml:space="preserve"> </w:t>
      </w:r>
      <w:r w:rsidR="00F963C4" w:rsidRPr="00F963C4">
        <w:rPr>
          <w:sz w:val="28"/>
          <w:szCs w:val="28"/>
        </w:rPr>
        <w:t>FINAL EXECUTION</w:t>
      </w:r>
    </w:p>
    <w:p w14:paraId="29204082" w14:textId="0BB1BFBA" w:rsidR="00662D3F" w:rsidRPr="00F963C4" w:rsidRDefault="00662D3F" w:rsidP="00F963C4">
      <w:pPr>
        <w:spacing w:after="200" w:line="276" w:lineRule="auto"/>
        <w:rPr>
          <w:sz w:val="28"/>
          <w:szCs w:val="28"/>
        </w:rPr>
      </w:pPr>
      <w:r w:rsidRPr="00662D3F">
        <w:rPr>
          <w:b/>
          <w:bCs/>
          <w:sz w:val="28"/>
          <w:szCs w:val="28"/>
        </w:rPr>
        <w:t>SECTION</w:t>
      </w:r>
      <w:r w:rsidRPr="00662D3F">
        <w:rPr>
          <w:b/>
          <w:bCs/>
          <w:sz w:val="28"/>
          <w:szCs w:val="28"/>
        </w:rPr>
        <w:t xml:space="preserve"> 10:</w:t>
      </w:r>
      <w:r w:rsidR="00F963C4">
        <w:rPr>
          <w:b/>
          <w:bCs/>
          <w:sz w:val="28"/>
          <w:szCs w:val="28"/>
        </w:rPr>
        <w:t xml:space="preserve"> </w:t>
      </w:r>
      <w:r w:rsidR="00F963C4" w:rsidRPr="00F963C4">
        <w:rPr>
          <w:sz w:val="28"/>
          <w:szCs w:val="28"/>
        </w:rPr>
        <w:t>CERTIFICATE OF ACKNOWLEDGMENT AND ACCEPTANCE</w:t>
      </w:r>
    </w:p>
    <w:p w14:paraId="1DA3A709" w14:textId="67A3A304" w:rsidR="00662D3F" w:rsidRPr="00662D3F" w:rsidRDefault="00662D3F" w:rsidP="00F963C4">
      <w:pPr>
        <w:spacing w:after="200" w:line="276" w:lineRule="auto"/>
        <w:rPr>
          <w:b/>
          <w:bCs/>
          <w:sz w:val="28"/>
          <w:szCs w:val="28"/>
        </w:rPr>
      </w:pPr>
      <w:r w:rsidRPr="00662D3F">
        <w:rPr>
          <w:b/>
          <w:bCs/>
          <w:sz w:val="28"/>
          <w:szCs w:val="28"/>
        </w:rPr>
        <w:t>SECTION</w:t>
      </w:r>
      <w:r w:rsidRPr="00662D3F">
        <w:rPr>
          <w:b/>
          <w:bCs/>
          <w:sz w:val="28"/>
          <w:szCs w:val="28"/>
        </w:rPr>
        <w:t xml:space="preserve"> 11:</w:t>
      </w:r>
      <w:r w:rsidR="00F963C4">
        <w:rPr>
          <w:b/>
          <w:bCs/>
          <w:sz w:val="28"/>
          <w:szCs w:val="28"/>
        </w:rPr>
        <w:t xml:space="preserve"> </w:t>
      </w:r>
      <w:r w:rsidR="00F963C4" w:rsidRPr="00A577E1">
        <w:rPr>
          <w:sz w:val="28"/>
          <w:szCs w:val="28"/>
        </w:rPr>
        <w:t>ACKNOWLEDGMENT OF DECLARATION</w:t>
      </w:r>
      <w:r w:rsidR="00F963C4" w:rsidRPr="00A577E1">
        <w:rPr>
          <w:sz w:val="28"/>
          <w:szCs w:val="28"/>
        </w:rPr>
        <w:br/>
      </w:r>
    </w:p>
    <w:p w14:paraId="5147617F" w14:textId="7511E7AC" w:rsidR="00662D3F" w:rsidRPr="00662D3F" w:rsidRDefault="00662D3F">
      <w:pPr>
        <w:spacing w:after="200" w:line="276" w:lineRule="auto"/>
        <w:rPr>
          <w:rStyle w:val="Strong"/>
          <w:b w:val="0"/>
          <w:bCs w:val="0"/>
          <w:color w:val="000000"/>
          <w:sz w:val="32"/>
          <w:szCs w:val="32"/>
        </w:rPr>
      </w:pPr>
    </w:p>
    <w:p w14:paraId="33ED105C" w14:textId="77777777" w:rsidR="00662D3F" w:rsidRDefault="00662D3F">
      <w:pPr>
        <w:spacing w:after="200" w:line="276" w:lineRule="auto"/>
        <w:rPr>
          <w:rStyle w:val="Strong"/>
          <w:color w:val="000000"/>
          <w:sz w:val="28"/>
          <w:szCs w:val="28"/>
        </w:rPr>
      </w:pPr>
      <w:r>
        <w:rPr>
          <w:rStyle w:val="Strong"/>
          <w:color w:val="000000"/>
          <w:sz w:val="28"/>
          <w:szCs w:val="28"/>
        </w:rPr>
        <w:br w:type="page"/>
      </w:r>
    </w:p>
    <w:p w14:paraId="4646395C" w14:textId="6EAE6888" w:rsidR="00AA745E" w:rsidRDefault="00AA745E" w:rsidP="00AA745E">
      <w:pPr>
        <w:pStyle w:val="NormalWeb"/>
        <w:spacing w:before="0" w:beforeAutospacing="0" w:after="0" w:afterAutospacing="0" w:line="276" w:lineRule="auto"/>
        <w:jc w:val="center"/>
        <w:rPr>
          <w:rStyle w:val="Strong"/>
          <w:color w:val="000000"/>
          <w:sz w:val="28"/>
          <w:szCs w:val="28"/>
        </w:rPr>
      </w:pPr>
      <w:r>
        <w:rPr>
          <w:rStyle w:val="Strong"/>
          <w:color w:val="000000"/>
          <w:sz w:val="28"/>
          <w:szCs w:val="28"/>
        </w:rPr>
        <w:lastRenderedPageBreak/>
        <w:t>SECTION I</w:t>
      </w:r>
    </w:p>
    <w:p w14:paraId="0C84217A" w14:textId="187CD1C0" w:rsidR="008D58AE" w:rsidRDefault="008D58AE" w:rsidP="00810AEE">
      <w:pPr>
        <w:pStyle w:val="NormalWeb"/>
        <w:spacing w:before="0" w:beforeAutospacing="0" w:after="0" w:afterAutospacing="0" w:line="276" w:lineRule="auto"/>
        <w:jc w:val="center"/>
        <w:rPr>
          <w:rStyle w:val="Strong"/>
          <w:color w:val="000000"/>
          <w:sz w:val="28"/>
          <w:szCs w:val="28"/>
        </w:rPr>
      </w:pPr>
      <w:r w:rsidRPr="00243917">
        <w:rPr>
          <w:rStyle w:val="Strong"/>
          <w:color w:val="000000"/>
          <w:sz w:val="28"/>
          <w:szCs w:val="28"/>
        </w:rPr>
        <w:t>BIBLICAL FOUNDATIONS AND CANON AUTHORITY</w:t>
      </w:r>
    </w:p>
    <w:p w14:paraId="72DF146B" w14:textId="77777777" w:rsidR="00810AEE" w:rsidRPr="00810AEE" w:rsidRDefault="00810AEE" w:rsidP="00810AEE">
      <w:pPr>
        <w:pStyle w:val="NormalWeb"/>
        <w:spacing w:before="0" w:beforeAutospacing="0" w:after="0" w:afterAutospacing="0" w:line="276" w:lineRule="auto"/>
        <w:jc w:val="center"/>
        <w:rPr>
          <w:b/>
          <w:bCs/>
          <w:color w:val="000000"/>
          <w:sz w:val="28"/>
          <w:szCs w:val="28"/>
        </w:rPr>
      </w:pPr>
    </w:p>
    <w:p w14:paraId="25AFA8FC" w14:textId="5D7BCC4A" w:rsidR="008D58AE" w:rsidRDefault="008D58AE" w:rsidP="00F8212D">
      <w:pPr>
        <w:pStyle w:val="NormalWeb"/>
        <w:spacing w:line="276" w:lineRule="auto"/>
        <w:rPr>
          <w:color w:val="000000"/>
        </w:rPr>
      </w:pPr>
      <w:r>
        <w:rPr>
          <w:rStyle w:val="Strong"/>
          <w:color w:val="000000"/>
        </w:rPr>
        <w:t>Genesis 1:26–28</w:t>
      </w:r>
      <w:r>
        <w:rPr>
          <w:rStyle w:val="apple-converted-space"/>
          <w:color w:val="000000"/>
        </w:rPr>
        <w:t> </w:t>
      </w:r>
      <w:r>
        <w:rPr>
          <w:color w:val="000000"/>
        </w:rPr>
        <w:t>– This foundational verse establishes divine dominion granted to man and woman by the Creator. It substantiates the natural and spiritual authority of individuals to govern themselves, live freely upon the Earth, and not be subject to artificial constructs such as corporate or maritime jurisdictions. This passage affirms my divine and natural authority to operate under the laws of creation and not under the codes of man.</w:t>
      </w:r>
    </w:p>
    <w:p w14:paraId="6F24DD8E" w14:textId="410631C2" w:rsidR="008D58AE" w:rsidRDefault="008D58AE" w:rsidP="00F8212D">
      <w:pPr>
        <w:pStyle w:val="NormalWeb"/>
        <w:spacing w:line="276" w:lineRule="auto"/>
        <w:ind w:firstLine="450"/>
        <w:rPr>
          <w:color w:val="000000"/>
        </w:rPr>
      </w:pPr>
      <w:r>
        <w:rPr>
          <w:color w:val="000000"/>
        </w:rPr>
        <w:t>Let it be known that the law states:</w:t>
      </w:r>
    </w:p>
    <w:p w14:paraId="74547F8D" w14:textId="77777777" w:rsidR="008D58AE" w:rsidRDefault="008D58AE" w:rsidP="00F8212D">
      <w:pPr>
        <w:pStyle w:val="NormalWeb"/>
        <w:numPr>
          <w:ilvl w:val="2"/>
          <w:numId w:val="10"/>
        </w:numPr>
        <w:spacing w:line="276" w:lineRule="auto"/>
        <w:rPr>
          <w:color w:val="000000"/>
        </w:rPr>
      </w:pPr>
      <w:r>
        <w:rPr>
          <w:rStyle w:val="Emphasis"/>
          <w:color w:val="000000"/>
        </w:rPr>
        <w:t>U.S. Constitution, Ninth Amendment</w:t>
      </w:r>
      <w:r>
        <w:rPr>
          <w:rStyle w:val="apple-converted-space"/>
          <w:color w:val="000000"/>
        </w:rPr>
        <w:t> </w:t>
      </w:r>
      <w:r>
        <w:rPr>
          <w:color w:val="000000"/>
        </w:rPr>
        <w:t>– “The enumeration in the Constitution of certain rights shall not be construed to deny or disparage others retained by the people.”</w:t>
      </w:r>
    </w:p>
    <w:p w14:paraId="68AE44DF" w14:textId="77777777" w:rsidR="008D58AE" w:rsidRDefault="008D58AE" w:rsidP="00F8212D">
      <w:pPr>
        <w:pStyle w:val="NormalWeb"/>
        <w:numPr>
          <w:ilvl w:val="2"/>
          <w:numId w:val="10"/>
        </w:numPr>
        <w:spacing w:line="276" w:lineRule="auto"/>
        <w:rPr>
          <w:color w:val="000000"/>
        </w:rPr>
      </w:pPr>
      <w:r>
        <w:rPr>
          <w:rStyle w:val="Emphasis"/>
          <w:color w:val="000000"/>
        </w:rPr>
        <w:t>UN Declaration on the Rights of Indigenous Peoples (UNDRIP) Article 3</w:t>
      </w:r>
      <w:r>
        <w:rPr>
          <w:rStyle w:val="apple-converted-space"/>
          <w:color w:val="000000"/>
        </w:rPr>
        <w:t> </w:t>
      </w:r>
      <w:r>
        <w:rPr>
          <w:color w:val="000000"/>
        </w:rPr>
        <w:t xml:space="preserve">– “Indigenous peoples have the right to self-determination. By virtue of that right they freely determine their political status and freely pursue their economic, </w:t>
      </w:r>
      <w:proofErr w:type="gramStart"/>
      <w:r>
        <w:rPr>
          <w:color w:val="000000"/>
        </w:rPr>
        <w:t>social</w:t>
      </w:r>
      <w:proofErr w:type="gramEnd"/>
      <w:r>
        <w:rPr>
          <w:color w:val="000000"/>
        </w:rPr>
        <w:t xml:space="preserve"> and cultural development.”</w:t>
      </w:r>
    </w:p>
    <w:p w14:paraId="00951A93" w14:textId="77777777" w:rsidR="008D58AE" w:rsidRDefault="008D58AE" w:rsidP="00F8212D">
      <w:pPr>
        <w:pStyle w:val="NormalWeb"/>
        <w:numPr>
          <w:ilvl w:val="2"/>
          <w:numId w:val="10"/>
        </w:numPr>
        <w:spacing w:line="276" w:lineRule="auto"/>
        <w:rPr>
          <w:color w:val="000000"/>
        </w:rPr>
      </w:pPr>
      <w:r>
        <w:rPr>
          <w:rStyle w:val="Emphasis"/>
          <w:color w:val="000000"/>
        </w:rPr>
        <w:t>ICCPR Article 1</w:t>
      </w:r>
      <w:r>
        <w:rPr>
          <w:rStyle w:val="apple-converted-space"/>
          <w:color w:val="000000"/>
        </w:rPr>
        <w:t> </w:t>
      </w:r>
      <w:r>
        <w:rPr>
          <w:color w:val="000000"/>
        </w:rPr>
        <w:t>– “All peoples have the right of self-determination.”</w:t>
      </w:r>
    </w:p>
    <w:p w14:paraId="3B489B99" w14:textId="3B537D80" w:rsidR="005B70D4" w:rsidRDefault="008D58AE" w:rsidP="00F8212D">
      <w:pPr>
        <w:pStyle w:val="NormalWeb"/>
        <w:spacing w:line="276" w:lineRule="auto"/>
        <w:rPr>
          <w:rStyle w:val="apple-converted-space"/>
          <w:color w:val="000000"/>
        </w:rPr>
      </w:pPr>
      <w:r>
        <w:rPr>
          <w:rStyle w:val="Strong"/>
          <w:color w:val="000000"/>
        </w:rPr>
        <w:t xml:space="preserve">Deuteronomy </w:t>
      </w:r>
      <w:proofErr w:type="gramStart"/>
      <w:r>
        <w:rPr>
          <w:rStyle w:val="Strong"/>
          <w:color w:val="000000"/>
        </w:rPr>
        <w:t>17:15</w:t>
      </w:r>
      <w:r>
        <w:rPr>
          <w:rStyle w:val="apple-converted-space"/>
          <w:color w:val="000000"/>
        </w:rPr>
        <w:t> </w:t>
      </w:r>
      <w:r w:rsidR="0039540A">
        <w:rPr>
          <w:rStyle w:val="apple-converted-space"/>
          <w:color w:val="000000"/>
        </w:rPr>
        <w:t>:</w:t>
      </w:r>
      <w:proofErr w:type="gramEnd"/>
      <w:r w:rsidR="0039540A">
        <w:rPr>
          <w:rStyle w:val="apple-converted-space"/>
          <w:color w:val="000000"/>
        </w:rPr>
        <w:t xml:space="preserve"> </w:t>
      </w:r>
      <w:r w:rsidR="005B70D4">
        <w:rPr>
          <w:b/>
          <w:bCs/>
          <w:color w:val="000000"/>
          <w:vertAlign w:val="superscript"/>
        </w:rPr>
        <w:t>“</w:t>
      </w:r>
      <w:r w:rsidR="005B70D4" w:rsidRPr="005B70D4">
        <w:rPr>
          <w:color w:val="000000"/>
        </w:rPr>
        <w:t>Thou shalt in any wise set him king over thee, whom the Lord thy God shall choose: one from among thy brethren shalt thou set king over thee: thou mayest not set a stranger over thee, which is not thy brother.</w:t>
      </w:r>
      <w:r w:rsidR="005B70D4">
        <w:rPr>
          <w:color w:val="000000"/>
        </w:rPr>
        <w:t>”</w:t>
      </w:r>
    </w:p>
    <w:p w14:paraId="73291AAB" w14:textId="6B86058F" w:rsidR="008D58AE" w:rsidRDefault="008D58AE" w:rsidP="00F8212D">
      <w:pPr>
        <w:pStyle w:val="NormalWeb"/>
        <w:spacing w:line="276" w:lineRule="auto"/>
        <w:rPr>
          <w:color w:val="000000"/>
        </w:rPr>
      </w:pPr>
      <w:r>
        <w:rPr>
          <w:color w:val="000000"/>
        </w:rPr>
        <w:t>– This command forbids the imposition of foreign rulers upon a people not of their tribe or nation, reinforcing the right of sovereign self-governance and the rejection of unauthorized foreign authority.</w:t>
      </w:r>
    </w:p>
    <w:p w14:paraId="0AF104D7" w14:textId="77777777" w:rsidR="008D58AE" w:rsidRDefault="008D58AE" w:rsidP="00F8212D">
      <w:pPr>
        <w:pStyle w:val="NormalWeb"/>
        <w:spacing w:line="276" w:lineRule="auto"/>
        <w:ind w:left="540"/>
        <w:rPr>
          <w:color w:val="000000"/>
        </w:rPr>
      </w:pPr>
      <w:r>
        <w:rPr>
          <w:color w:val="000000"/>
        </w:rPr>
        <w:t>Let it be known that the law states:</w:t>
      </w:r>
    </w:p>
    <w:p w14:paraId="5B536E91" w14:textId="77777777" w:rsidR="008D58AE" w:rsidRDefault="008D58AE" w:rsidP="00F8212D">
      <w:pPr>
        <w:pStyle w:val="NormalWeb"/>
        <w:numPr>
          <w:ilvl w:val="2"/>
          <w:numId w:val="10"/>
        </w:numPr>
        <w:spacing w:line="276" w:lineRule="auto"/>
        <w:rPr>
          <w:color w:val="000000"/>
        </w:rPr>
      </w:pPr>
      <w:r>
        <w:rPr>
          <w:rStyle w:val="Emphasis"/>
          <w:color w:val="000000"/>
        </w:rPr>
        <w:t>Treaty of Peace and Friendship (1786/1836)</w:t>
      </w:r>
      <w:r>
        <w:rPr>
          <w:rStyle w:val="apple-converted-space"/>
          <w:color w:val="000000"/>
        </w:rPr>
        <w:t> </w:t>
      </w:r>
      <w:r>
        <w:rPr>
          <w:color w:val="000000"/>
        </w:rPr>
        <w:t>– Establishes sovereign acknowledgment between nations, preserving mutual respect and forbidding interference in private affairs.</w:t>
      </w:r>
    </w:p>
    <w:p w14:paraId="2AC58EF0" w14:textId="77777777" w:rsidR="008D58AE" w:rsidRDefault="008D58AE" w:rsidP="00F8212D">
      <w:pPr>
        <w:pStyle w:val="NormalWeb"/>
        <w:numPr>
          <w:ilvl w:val="2"/>
          <w:numId w:val="10"/>
        </w:numPr>
        <w:spacing w:line="276" w:lineRule="auto"/>
        <w:rPr>
          <w:color w:val="000000"/>
        </w:rPr>
      </w:pPr>
      <w:r>
        <w:rPr>
          <w:rStyle w:val="Emphasis"/>
          <w:color w:val="000000"/>
        </w:rPr>
        <w:t>ICCPR Article 1</w:t>
      </w:r>
      <w:r>
        <w:rPr>
          <w:rStyle w:val="apple-converted-space"/>
          <w:color w:val="000000"/>
        </w:rPr>
        <w:t> </w:t>
      </w:r>
      <w:r>
        <w:rPr>
          <w:color w:val="000000"/>
        </w:rPr>
        <w:t>– “All peoples have the right to self-determination.”</w:t>
      </w:r>
    </w:p>
    <w:p w14:paraId="53D5C9DE" w14:textId="15016BE6" w:rsidR="008D58AE" w:rsidRPr="008D58AE" w:rsidRDefault="008D58AE" w:rsidP="00F8212D">
      <w:pPr>
        <w:pStyle w:val="NormalWeb"/>
        <w:numPr>
          <w:ilvl w:val="2"/>
          <w:numId w:val="10"/>
        </w:numPr>
        <w:spacing w:line="276" w:lineRule="auto"/>
        <w:rPr>
          <w:rStyle w:val="Strong"/>
          <w:b w:val="0"/>
          <w:bCs w:val="0"/>
          <w:color w:val="000000"/>
        </w:rPr>
      </w:pPr>
      <w:r>
        <w:rPr>
          <w:rStyle w:val="Emphasis"/>
          <w:color w:val="000000"/>
        </w:rPr>
        <w:t>18 USC § 242</w:t>
      </w:r>
      <w:r>
        <w:rPr>
          <w:rStyle w:val="apple-converted-space"/>
          <w:color w:val="000000"/>
        </w:rPr>
        <w:t> </w:t>
      </w:r>
      <w:r>
        <w:rPr>
          <w:color w:val="000000"/>
        </w:rPr>
        <w:t>– “Whoever, under color of any law… willfully subjects any person… to the deprivation of any rights… shall be fined under this title or imprisoned.”</w:t>
      </w:r>
    </w:p>
    <w:p w14:paraId="57D059AD" w14:textId="4670EEB6" w:rsidR="005B70D4" w:rsidRDefault="008D58AE" w:rsidP="00F8212D">
      <w:pPr>
        <w:pStyle w:val="NormalWeb"/>
        <w:spacing w:line="276" w:lineRule="auto"/>
        <w:rPr>
          <w:rStyle w:val="apple-converted-space"/>
          <w:color w:val="000000"/>
        </w:rPr>
      </w:pPr>
      <w:r>
        <w:rPr>
          <w:rStyle w:val="Strong"/>
          <w:color w:val="000000"/>
        </w:rPr>
        <w:t>Psalm 82:6</w:t>
      </w:r>
      <w:r w:rsidR="005B70D4">
        <w:rPr>
          <w:rStyle w:val="apple-converted-space"/>
          <w:color w:val="000000"/>
        </w:rPr>
        <w:t>: ‘</w:t>
      </w:r>
      <w:r w:rsidR="005B70D4" w:rsidRPr="005B70D4">
        <w:rPr>
          <w:color w:val="000000"/>
        </w:rPr>
        <w:t xml:space="preserve">I have said, Ye are gods; and all of you are children of the </w:t>
      </w:r>
      <w:proofErr w:type="gramStart"/>
      <w:r w:rsidR="005B70D4" w:rsidRPr="005B70D4">
        <w:rPr>
          <w:color w:val="000000"/>
        </w:rPr>
        <w:t>most High</w:t>
      </w:r>
      <w:proofErr w:type="gramEnd"/>
      <w:r w:rsidR="005B70D4" w:rsidRPr="005B70D4">
        <w:rPr>
          <w:color w:val="000000"/>
        </w:rPr>
        <w:t>.</w:t>
      </w:r>
      <w:r w:rsidR="005B70D4">
        <w:rPr>
          <w:color w:val="000000"/>
        </w:rPr>
        <w:t>”</w:t>
      </w:r>
    </w:p>
    <w:p w14:paraId="18E82A11" w14:textId="69CF7BE1" w:rsidR="008D58AE" w:rsidRDefault="008D58AE" w:rsidP="00F8212D">
      <w:pPr>
        <w:pStyle w:val="NormalWeb"/>
        <w:spacing w:line="276" w:lineRule="auto"/>
        <w:rPr>
          <w:color w:val="000000"/>
        </w:rPr>
      </w:pPr>
      <w:r>
        <w:rPr>
          <w:color w:val="000000"/>
        </w:rPr>
        <w:t>– Affirms that individuals are divine offspring, created with inherent spiritual and sovereign authority. This rebukes any presumption that individuals are wards of the state or corporate fictions.</w:t>
      </w:r>
    </w:p>
    <w:p w14:paraId="1DA28C25" w14:textId="77777777" w:rsidR="008D58AE" w:rsidRDefault="008D58AE" w:rsidP="00F8212D">
      <w:pPr>
        <w:pStyle w:val="NormalWeb"/>
        <w:spacing w:line="276" w:lineRule="auto"/>
        <w:ind w:left="540"/>
        <w:rPr>
          <w:color w:val="000000"/>
        </w:rPr>
      </w:pPr>
      <w:r>
        <w:rPr>
          <w:color w:val="000000"/>
        </w:rPr>
        <w:t>Let it be known that the law states:</w:t>
      </w:r>
    </w:p>
    <w:p w14:paraId="7FE7233B" w14:textId="77777777" w:rsidR="008D58AE" w:rsidRDefault="008D58AE" w:rsidP="00F8212D">
      <w:pPr>
        <w:pStyle w:val="NormalWeb"/>
        <w:numPr>
          <w:ilvl w:val="2"/>
          <w:numId w:val="10"/>
        </w:numPr>
        <w:spacing w:line="276" w:lineRule="auto"/>
        <w:rPr>
          <w:color w:val="000000"/>
        </w:rPr>
      </w:pPr>
      <w:r>
        <w:rPr>
          <w:rStyle w:val="Emphasis"/>
          <w:color w:val="000000"/>
        </w:rPr>
        <w:t>Universal Declaration of Human Rights (UDHR) Article 1</w:t>
      </w:r>
      <w:r>
        <w:rPr>
          <w:rStyle w:val="apple-converted-space"/>
          <w:color w:val="000000"/>
        </w:rPr>
        <w:t> </w:t>
      </w:r>
      <w:r>
        <w:rPr>
          <w:color w:val="000000"/>
        </w:rPr>
        <w:t>– “All human beings are born free and equal in dignity and rights.”</w:t>
      </w:r>
    </w:p>
    <w:p w14:paraId="0B2E7E1B" w14:textId="4DC161E4" w:rsidR="005B70D4" w:rsidRPr="005B70D4" w:rsidRDefault="008D58AE" w:rsidP="00F8212D">
      <w:pPr>
        <w:pStyle w:val="NormalWeb"/>
        <w:numPr>
          <w:ilvl w:val="2"/>
          <w:numId w:val="10"/>
        </w:numPr>
        <w:spacing w:line="276" w:lineRule="auto"/>
        <w:rPr>
          <w:color w:val="000000"/>
        </w:rPr>
      </w:pPr>
      <w:r>
        <w:rPr>
          <w:rStyle w:val="Emphasis"/>
          <w:color w:val="000000"/>
        </w:rPr>
        <w:t>18 USC § 241</w:t>
      </w:r>
      <w:r>
        <w:rPr>
          <w:rStyle w:val="apple-converted-space"/>
          <w:color w:val="000000"/>
        </w:rPr>
        <w:t> </w:t>
      </w:r>
      <w:r>
        <w:rPr>
          <w:color w:val="000000"/>
        </w:rPr>
        <w:t xml:space="preserve">– </w:t>
      </w:r>
      <w:r w:rsidR="005B70D4">
        <w:rPr>
          <w:color w:val="000000"/>
        </w:rPr>
        <w:t>“</w:t>
      </w:r>
      <w:r w:rsidR="005B70D4" w:rsidRPr="005B70D4">
        <w:rPr>
          <w:color w:val="000000"/>
        </w:rPr>
        <w:t>If two or more persons conspire to injure, oppress, threaten, or intimidate any person in any State, Territory, Commonwealth, Possession, or District in the free exercise or enjoyment of any right or privilege secured to him by the Constitution or laws of the United States, or because of his having so exercised the same; or</w:t>
      </w:r>
    </w:p>
    <w:p w14:paraId="11A8819E" w14:textId="77777777" w:rsidR="005B70D4" w:rsidRPr="005B70D4" w:rsidRDefault="005B70D4" w:rsidP="00F8212D">
      <w:pPr>
        <w:pStyle w:val="NormalWeb"/>
        <w:spacing w:line="276" w:lineRule="auto"/>
        <w:ind w:left="810"/>
        <w:rPr>
          <w:color w:val="000000"/>
        </w:rPr>
      </w:pPr>
      <w:r w:rsidRPr="005B70D4">
        <w:rPr>
          <w:color w:val="000000"/>
        </w:rPr>
        <w:t>If two or more persons go in disguise on the highway, or on the premises of another, with intent to prevent or hinder his free exercise or enjoyment of any right or privilege so secured—</w:t>
      </w:r>
    </w:p>
    <w:p w14:paraId="0362E125" w14:textId="5C5F0489" w:rsidR="008D58AE" w:rsidRPr="008D58AE" w:rsidRDefault="005B70D4" w:rsidP="00F6739D">
      <w:pPr>
        <w:pStyle w:val="NormalWeb"/>
        <w:spacing w:line="276" w:lineRule="auto"/>
        <w:ind w:left="810"/>
        <w:rPr>
          <w:rStyle w:val="Strong"/>
          <w:b w:val="0"/>
          <w:bCs w:val="0"/>
          <w:color w:val="000000"/>
        </w:rPr>
      </w:pPr>
      <w:r w:rsidRPr="005B70D4">
        <w:rPr>
          <w:color w:val="000000"/>
        </w:rPr>
        <w:lastRenderedPageBreak/>
        <w:t>They shall be fined under this title or imprisoned not more than ten years, or both; and if death results from the acts committed in violation of this section or if such acts include kidnapping or an attempt to kidnap, aggravated sexual abuse or an attempt to commit aggravated sexual abuse, or an attempt to kill, they shall be fined under this title or imprisoned for any term of years or for life, or both, or may be sentenced to death.</w:t>
      </w:r>
      <w:r>
        <w:rPr>
          <w:color w:val="000000"/>
        </w:rPr>
        <w:t>”</w:t>
      </w:r>
    </w:p>
    <w:p w14:paraId="5009DA15" w14:textId="77777777" w:rsidR="001E316A" w:rsidRPr="001E316A" w:rsidRDefault="008D58AE" w:rsidP="00F8212D">
      <w:pPr>
        <w:pStyle w:val="NormalWeb"/>
        <w:spacing w:line="276" w:lineRule="auto"/>
        <w:rPr>
          <w:color w:val="000000"/>
        </w:rPr>
      </w:pPr>
      <w:r>
        <w:rPr>
          <w:rStyle w:val="Strong"/>
          <w:color w:val="000000"/>
        </w:rPr>
        <w:t>Romans 13:1–2</w:t>
      </w:r>
      <w:r>
        <w:rPr>
          <w:rStyle w:val="apple-converted-space"/>
          <w:color w:val="000000"/>
        </w:rPr>
        <w:t> </w:t>
      </w:r>
      <w:r w:rsidR="001E316A" w:rsidRPr="001E316A">
        <w:rPr>
          <w:color w:val="000000"/>
        </w:rPr>
        <w:t>Let every soul be subject unto the higher powers. For there is no power but of God: the powers that be are ordained of God.</w:t>
      </w:r>
    </w:p>
    <w:p w14:paraId="33006C40" w14:textId="443DD05D" w:rsidR="001E316A" w:rsidRDefault="001E316A" w:rsidP="00F8212D">
      <w:pPr>
        <w:pStyle w:val="NormalWeb"/>
        <w:spacing w:line="276" w:lineRule="auto"/>
        <w:rPr>
          <w:rStyle w:val="apple-converted-space"/>
          <w:color w:val="000000"/>
        </w:rPr>
      </w:pPr>
      <w:r w:rsidRPr="001E316A">
        <w:rPr>
          <w:b/>
          <w:bCs/>
          <w:color w:val="000000"/>
          <w:vertAlign w:val="superscript"/>
        </w:rPr>
        <w:t>2 </w:t>
      </w:r>
      <w:r w:rsidRPr="001E316A">
        <w:rPr>
          <w:color w:val="000000"/>
        </w:rPr>
        <w:t xml:space="preserve">Whosoever therefore </w:t>
      </w:r>
      <w:proofErr w:type="spellStart"/>
      <w:r w:rsidRPr="001E316A">
        <w:rPr>
          <w:color w:val="000000"/>
        </w:rPr>
        <w:t>resisteth</w:t>
      </w:r>
      <w:proofErr w:type="spellEnd"/>
      <w:r w:rsidRPr="001E316A">
        <w:rPr>
          <w:color w:val="000000"/>
        </w:rPr>
        <w:t xml:space="preserve"> the power, </w:t>
      </w:r>
      <w:proofErr w:type="spellStart"/>
      <w:r w:rsidRPr="001E316A">
        <w:rPr>
          <w:color w:val="000000"/>
        </w:rPr>
        <w:t>resisteth</w:t>
      </w:r>
      <w:proofErr w:type="spellEnd"/>
      <w:r w:rsidRPr="001E316A">
        <w:rPr>
          <w:color w:val="000000"/>
        </w:rPr>
        <w:t xml:space="preserve"> the ordinance of God: and they that resist shall receive to themselves damnation.</w:t>
      </w:r>
    </w:p>
    <w:p w14:paraId="5356940F" w14:textId="7F9B711B" w:rsidR="00AA745E" w:rsidRDefault="008D58AE" w:rsidP="00AA745E">
      <w:pPr>
        <w:pStyle w:val="NormalWeb"/>
        <w:spacing w:line="276" w:lineRule="auto"/>
        <w:rPr>
          <w:color w:val="000000"/>
        </w:rPr>
      </w:pPr>
      <w:r>
        <w:rPr>
          <w:color w:val="000000"/>
        </w:rPr>
        <w:t>– Often misinterpreted to justify submission to government, this passage in its proper context supports obedience only to</w:t>
      </w:r>
      <w:r>
        <w:rPr>
          <w:rStyle w:val="apple-converted-space"/>
          <w:color w:val="000000"/>
        </w:rPr>
        <w:t> </w:t>
      </w:r>
      <w:r>
        <w:rPr>
          <w:rStyle w:val="Emphasis"/>
          <w:color w:val="000000"/>
        </w:rPr>
        <w:t>higher powers</w:t>
      </w:r>
      <w:r>
        <w:rPr>
          <w:rStyle w:val="apple-converted-space"/>
          <w:color w:val="000000"/>
        </w:rPr>
        <w:t> </w:t>
      </w:r>
      <w:r>
        <w:rPr>
          <w:color w:val="000000"/>
        </w:rPr>
        <w:t>(i.e., divine law and moral authority). It does not sanction blind compliance to tyrannical or commercial constructs but rather calls for order under just and righteous leadership.</w:t>
      </w:r>
    </w:p>
    <w:p w14:paraId="04830092" w14:textId="4B6FC6AB" w:rsidR="008D58AE" w:rsidRPr="00662D3F" w:rsidRDefault="00662D3F" w:rsidP="00AA745E">
      <w:pPr>
        <w:pStyle w:val="NormalWeb"/>
        <w:spacing w:line="276" w:lineRule="auto"/>
        <w:rPr>
          <w:b/>
          <w:bCs/>
          <w:color w:val="000000"/>
          <w:sz w:val="28"/>
          <w:szCs w:val="28"/>
        </w:rPr>
      </w:pPr>
      <w:r w:rsidRPr="00662D3F">
        <w:rPr>
          <w:b/>
          <w:bCs/>
          <w:color w:val="000000"/>
          <w:sz w:val="28"/>
          <w:szCs w:val="28"/>
        </w:rPr>
        <w:t>LET IT BE KNOWN THAT THE LAW STATES:</w:t>
      </w:r>
    </w:p>
    <w:p w14:paraId="30B9A167" w14:textId="77777777" w:rsidR="008D58AE" w:rsidRDefault="008D58AE" w:rsidP="00F8212D">
      <w:pPr>
        <w:pStyle w:val="NormalWeb"/>
        <w:numPr>
          <w:ilvl w:val="2"/>
          <w:numId w:val="10"/>
        </w:numPr>
        <w:spacing w:line="276" w:lineRule="auto"/>
        <w:rPr>
          <w:color w:val="000000"/>
        </w:rPr>
      </w:pPr>
      <w:r>
        <w:rPr>
          <w:rStyle w:val="Emphasis"/>
          <w:color w:val="000000"/>
        </w:rPr>
        <w:t>Declaration of Independence (1776)</w:t>
      </w:r>
      <w:r>
        <w:rPr>
          <w:rStyle w:val="apple-converted-space"/>
          <w:color w:val="000000"/>
        </w:rPr>
        <w:t> </w:t>
      </w:r>
      <w:r>
        <w:rPr>
          <w:color w:val="000000"/>
        </w:rPr>
        <w:t>– “Governments are instituted among Men, deriving their just powers from the consent of the governed…”</w:t>
      </w:r>
    </w:p>
    <w:p w14:paraId="781EDA66" w14:textId="5193F393" w:rsidR="008D58AE" w:rsidRDefault="008D58AE" w:rsidP="00F8212D">
      <w:pPr>
        <w:pStyle w:val="NormalWeb"/>
        <w:numPr>
          <w:ilvl w:val="2"/>
          <w:numId w:val="10"/>
        </w:numPr>
        <w:spacing w:line="276" w:lineRule="auto"/>
        <w:rPr>
          <w:color w:val="000000"/>
        </w:rPr>
      </w:pPr>
      <w:r>
        <w:rPr>
          <w:rStyle w:val="Emphasis"/>
          <w:color w:val="000000"/>
        </w:rPr>
        <w:t>U.S. Constitution, First Amendment</w:t>
      </w:r>
      <w:r>
        <w:rPr>
          <w:rStyle w:val="apple-converted-space"/>
          <w:color w:val="000000"/>
        </w:rPr>
        <w:t> </w:t>
      </w:r>
      <w:r>
        <w:rPr>
          <w:color w:val="000000"/>
        </w:rPr>
        <w:t xml:space="preserve">– “Congress shall make no law respecting an establishment of </w:t>
      </w:r>
      <w:proofErr w:type="gramStart"/>
      <w:r>
        <w:rPr>
          <w:color w:val="000000"/>
        </w:rPr>
        <w:t>religion, or</w:t>
      </w:r>
      <w:proofErr w:type="gramEnd"/>
      <w:r>
        <w:rPr>
          <w:color w:val="000000"/>
        </w:rPr>
        <w:t xml:space="preserve"> prohibiting the free exercise thereof.”</w:t>
      </w:r>
    </w:p>
    <w:p w14:paraId="255B84FF" w14:textId="77777777" w:rsidR="001E316A" w:rsidRPr="001E316A" w:rsidRDefault="001E316A" w:rsidP="00F8212D">
      <w:pPr>
        <w:spacing w:before="100" w:beforeAutospacing="1" w:after="100" w:afterAutospacing="1" w:line="276" w:lineRule="auto"/>
        <w:rPr>
          <w:color w:val="000000"/>
        </w:rPr>
      </w:pPr>
      <w:r w:rsidRPr="001E316A">
        <w:rPr>
          <w:b/>
          <w:bCs/>
          <w:color w:val="000000"/>
        </w:rPr>
        <w:t>Ecclesiastical Interpretation and Application:</w:t>
      </w:r>
      <w:r w:rsidRPr="001E316A">
        <w:rPr>
          <w:color w:val="000000"/>
        </w:rPr>
        <w:br/>
        <w:t>Let it be known that the United States Constitution explicitly bars Congress—and by extension, all agents, contractors, and subdivisions of the UNITED STATES—from creating, endorsing, or controlling any religious body or spiritual order. This clause protects the inherent right of every natural man and woman to form, express, and operate within a religious, ecclesiastical, or spiritual establishment </w:t>
      </w:r>
      <w:r w:rsidRPr="001E316A">
        <w:rPr>
          <w:b/>
          <w:bCs/>
          <w:color w:val="000000"/>
        </w:rPr>
        <w:t>without government oversight, interference, licensure, or taxation</w:t>
      </w:r>
      <w:r w:rsidRPr="001E316A">
        <w:rPr>
          <w:color w:val="000000"/>
        </w:rPr>
        <w:t>.</w:t>
      </w:r>
    </w:p>
    <w:p w14:paraId="4309E9F4" w14:textId="77777777" w:rsidR="001E316A" w:rsidRPr="001E316A" w:rsidRDefault="001E316A" w:rsidP="00F8212D">
      <w:pPr>
        <w:spacing w:before="100" w:beforeAutospacing="1" w:after="100" w:afterAutospacing="1" w:line="276" w:lineRule="auto"/>
        <w:rPr>
          <w:color w:val="000000"/>
        </w:rPr>
      </w:pPr>
      <w:r w:rsidRPr="001E316A">
        <w:rPr>
          <w:color w:val="000000"/>
        </w:rPr>
        <w:t>It is hereby declared that:</w:t>
      </w:r>
    </w:p>
    <w:p w14:paraId="6E60FBC5" w14:textId="77777777" w:rsidR="001E316A" w:rsidRPr="001E316A" w:rsidRDefault="001E316A" w:rsidP="00F8212D">
      <w:pPr>
        <w:numPr>
          <w:ilvl w:val="0"/>
          <w:numId w:val="11"/>
        </w:numPr>
        <w:spacing w:before="100" w:beforeAutospacing="1" w:after="100" w:afterAutospacing="1" w:line="276" w:lineRule="auto"/>
        <w:rPr>
          <w:color w:val="000000"/>
        </w:rPr>
      </w:pPr>
      <w:r w:rsidRPr="001E316A">
        <w:rPr>
          <w:b/>
          <w:bCs/>
          <w:color w:val="000000"/>
        </w:rPr>
        <w:t>No law</w:t>
      </w:r>
      <w:r w:rsidRPr="001E316A">
        <w:rPr>
          <w:color w:val="000000"/>
        </w:rPr>
        <w:t> may be made that establishes a national religion or supports one denomination over another.</w:t>
      </w:r>
    </w:p>
    <w:p w14:paraId="19A7B55F" w14:textId="77777777" w:rsidR="001E316A" w:rsidRPr="001E316A" w:rsidRDefault="001E316A" w:rsidP="00F8212D">
      <w:pPr>
        <w:numPr>
          <w:ilvl w:val="0"/>
          <w:numId w:val="11"/>
        </w:numPr>
        <w:spacing w:before="100" w:beforeAutospacing="1" w:after="100" w:afterAutospacing="1" w:line="276" w:lineRule="auto"/>
        <w:rPr>
          <w:color w:val="000000"/>
        </w:rPr>
      </w:pPr>
      <w:r w:rsidRPr="001E316A">
        <w:rPr>
          <w:b/>
          <w:bCs/>
          <w:color w:val="000000"/>
        </w:rPr>
        <w:t>No agency or court</w:t>
      </w:r>
      <w:r w:rsidRPr="001E316A">
        <w:rPr>
          <w:color w:val="000000"/>
        </w:rPr>
        <w:t> has lawful jurisdiction to interfere with a valid religious assembly or its divine directives, rituals, doctrine, or structure.</w:t>
      </w:r>
    </w:p>
    <w:p w14:paraId="51E5BA47" w14:textId="1313B160" w:rsidR="001E316A" w:rsidRPr="001E316A" w:rsidRDefault="001E316A" w:rsidP="00F8212D">
      <w:pPr>
        <w:numPr>
          <w:ilvl w:val="0"/>
          <w:numId w:val="11"/>
        </w:numPr>
        <w:spacing w:before="100" w:beforeAutospacing="1" w:after="100" w:afterAutospacing="1" w:line="276" w:lineRule="auto"/>
        <w:rPr>
          <w:color w:val="000000"/>
        </w:rPr>
      </w:pPr>
      <w:r w:rsidRPr="001E316A">
        <w:rPr>
          <w:color w:val="000000"/>
        </w:rPr>
        <w:t>The undersigned ecclesiastical authority, </w:t>
      </w:r>
      <w:r w:rsidRPr="001E316A">
        <w:rPr>
          <w:b/>
          <w:bCs/>
          <w:color w:val="002D92"/>
        </w:rPr>
        <w:t xml:space="preserve">Nuna </w:t>
      </w:r>
      <w:proofErr w:type="spellStart"/>
      <w:r w:rsidRPr="001E316A">
        <w:rPr>
          <w:b/>
          <w:bCs/>
          <w:color w:val="002D92"/>
        </w:rPr>
        <w:t>Élowe</w:t>
      </w:r>
      <w:proofErr w:type="spellEnd"/>
      <w:r w:rsidRPr="001E316A">
        <w:rPr>
          <w:b/>
          <w:bCs/>
          <w:color w:val="002D92"/>
        </w:rPr>
        <w:t xml:space="preserve"> </w:t>
      </w:r>
      <w:proofErr w:type="spellStart"/>
      <w:r w:rsidRPr="001E316A">
        <w:rPr>
          <w:b/>
          <w:bCs/>
          <w:color w:val="002D92"/>
        </w:rPr>
        <w:t>Saiyonah</w:t>
      </w:r>
      <w:proofErr w:type="spellEnd"/>
      <w:r w:rsidRPr="001E316A">
        <w:rPr>
          <w:b/>
          <w:bCs/>
          <w:color w:val="002D92"/>
        </w:rPr>
        <w:t xml:space="preserve"> </w:t>
      </w:r>
      <w:proofErr w:type="spellStart"/>
      <w:r w:rsidRPr="001E316A">
        <w:rPr>
          <w:b/>
          <w:bCs/>
          <w:color w:val="002D92"/>
        </w:rPr>
        <w:t>Ma’Khai</w:t>
      </w:r>
      <w:proofErr w:type="spellEnd"/>
      <w:r w:rsidRPr="001E316A">
        <w:rPr>
          <w:color w:val="000000"/>
        </w:rPr>
        <w:t>,</w:t>
      </w:r>
      <w:r w:rsidR="007C247A">
        <w:rPr>
          <w:color w:val="000000"/>
        </w:rPr>
        <w:t xml:space="preserve"> declared spiritual name </w:t>
      </w:r>
      <w:proofErr w:type="gramStart"/>
      <w:r w:rsidR="007C247A">
        <w:rPr>
          <w:color w:val="000000"/>
        </w:rPr>
        <w:t>of,</w:t>
      </w:r>
      <w:proofErr w:type="gramEnd"/>
      <w:r w:rsidR="007C247A">
        <w:rPr>
          <w:color w:val="000000"/>
        </w:rPr>
        <w:t xml:space="preserve"> </w:t>
      </w:r>
      <w:r w:rsidR="007C247A" w:rsidRPr="007C247A">
        <w:rPr>
          <w:color w:val="002D92"/>
        </w:rPr>
        <w:t>KaSandra-Latricia: Turner</w:t>
      </w:r>
      <w:r w:rsidR="007C247A">
        <w:rPr>
          <w:color w:val="002D92"/>
        </w:rPr>
        <w:t xml:space="preserve">, </w:t>
      </w:r>
      <w:r w:rsidRPr="001E316A">
        <w:rPr>
          <w:color w:val="000000"/>
        </w:rPr>
        <w:t xml:space="preserve">Foundress of The Royal House of </w:t>
      </w:r>
      <w:proofErr w:type="spellStart"/>
      <w:r w:rsidRPr="001E316A">
        <w:rPr>
          <w:color w:val="000000"/>
        </w:rPr>
        <w:t>Magick</w:t>
      </w:r>
      <w:proofErr w:type="spellEnd"/>
      <w:r w:rsidRPr="001E316A">
        <w:rPr>
          <w:color w:val="000000"/>
        </w:rPr>
        <w:t xml:space="preserve"> of Eden, is fully protected by this clause and operates </w:t>
      </w:r>
      <w:r w:rsidRPr="001E316A">
        <w:rPr>
          <w:b/>
          <w:bCs/>
          <w:color w:val="000000"/>
        </w:rPr>
        <w:t>beyond the reach of secular authority</w:t>
      </w:r>
      <w:r w:rsidRPr="001E316A">
        <w:rPr>
          <w:color w:val="000000"/>
        </w:rPr>
        <w:t> under the original, unamended Constitution and the Natural Law ordained by the Creator.</w:t>
      </w:r>
    </w:p>
    <w:p w14:paraId="0A58709D" w14:textId="5E57E095" w:rsidR="001E316A" w:rsidRPr="001E316A" w:rsidRDefault="001E316A" w:rsidP="00F8212D">
      <w:pPr>
        <w:spacing w:before="100" w:beforeAutospacing="1" w:after="100" w:afterAutospacing="1" w:line="276" w:lineRule="auto"/>
        <w:rPr>
          <w:rStyle w:val="Strong"/>
          <w:b w:val="0"/>
          <w:bCs w:val="0"/>
          <w:color w:val="000000"/>
        </w:rPr>
      </w:pPr>
      <w:r w:rsidRPr="001E316A">
        <w:rPr>
          <w:b/>
          <w:bCs/>
          <w:color w:val="000000"/>
        </w:rPr>
        <w:t>Violation of this foundational protection constitutes a direct breach of constitutional limits</w:t>
      </w:r>
      <w:r w:rsidRPr="001E316A">
        <w:rPr>
          <w:color w:val="000000"/>
        </w:rPr>
        <w:t> and triggers lawful consequences as outlined in the fee schedule and remedies set forth herein.</w:t>
      </w:r>
    </w:p>
    <w:p w14:paraId="422E00C1" w14:textId="1D6E2F33" w:rsidR="00243917" w:rsidRDefault="008D58AE" w:rsidP="00F8212D">
      <w:pPr>
        <w:pStyle w:val="NormalWeb"/>
        <w:spacing w:line="276" w:lineRule="auto"/>
        <w:rPr>
          <w:rStyle w:val="apple-converted-space"/>
          <w:color w:val="000000"/>
        </w:rPr>
      </w:pPr>
      <w:r>
        <w:rPr>
          <w:rStyle w:val="Strong"/>
          <w:color w:val="000000"/>
        </w:rPr>
        <w:t>Galatians 5:1</w:t>
      </w:r>
      <w:r w:rsidR="00243917">
        <w:rPr>
          <w:rStyle w:val="apple-converted-space"/>
          <w:color w:val="000000"/>
        </w:rPr>
        <w:t>: “</w:t>
      </w:r>
      <w:r w:rsidR="00243917" w:rsidRPr="00243917">
        <w:rPr>
          <w:color w:val="000000"/>
        </w:rPr>
        <w:t xml:space="preserve">Stand fast therefore in the liberty wherewith Christ hath made us </w:t>
      </w:r>
      <w:proofErr w:type="gramStart"/>
      <w:r w:rsidR="00243917" w:rsidRPr="00243917">
        <w:rPr>
          <w:color w:val="000000"/>
        </w:rPr>
        <w:t>free, and</w:t>
      </w:r>
      <w:proofErr w:type="gramEnd"/>
      <w:r w:rsidR="00243917" w:rsidRPr="00243917">
        <w:rPr>
          <w:color w:val="000000"/>
        </w:rPr>
        <w:t xml:space="preserve"> be not entangled again with the yoke of bondage.</w:t>
      </w:r>
      <w:r w:rsidR="00243917">
        <w:rPr>
          <w:color w:val="000000"/>
        </w:rPr>
        <w:t>”</w:t>
      </w:r>
    </w:p>
    <w:p w14:paraId="13FAC1B6" w14:textId="0C916DCD" w:rsidR="008D58AE" w:rsidRDefault="008D58AE" w:rsidP="00F8212D">
      <w:pPr>
        <w:pStyle w:val="NormalWeb"/>
        <w:spacing w:line="276" w:lineRule="auto"/>
        <w:rPr>
          <w:color w:val="000000"/>
        </w:rPr>
      </w:pPr>
      <w:r>
        <w:rPr>
          <w:color w:val="000000"/>
        </w:rPr>
        <w:t>– This declaration of spiritual liberty refutes all forms of bondage, including involuntary servitude under statutory presumption, civil slavery through adhesion contracts, and silent acquiescence to corporate governance.</w:t>
      </w:r>
    </w:p>
    <w:p w14:paraId="15E6250F" w14:textId="0FC62724" w:rsidR="008D58AE" w:rsidRPr="00810AEE" w:rsidRDefault="00810AEE" w:rsidP="00F8212D">
      <w:pPr>
        <w:pStyle w:val="NormalWeb"/>
        <w:spacing w:line="276" w:lineRule="auto"/>
        <w:ind w:left="540"/>
        <w:rPr>
          <w:b/>
          <w:bCs/>
          <w:color w:val="000000"/>
        </w:rPr>
      </w:pPr>
      <w:r w:rsidRPr="00810AEE">
        <w:rPr>
          <w:b/>
          <w:bCs/>
          <w:color w:val="000000"/>
        </w:rPr>
        <w:t>LET IT BE KNOWN THAT THE LAW STATES:</w:t>
      </w:r>
    </w:p>
    <w:p w14:paraId="39285DEE" w14:textId="77777777" w:rsidR="008D58AE" w:rsidRDefault="008D58AE" w:rsidP="00F8212D">
      <w:pPr>
        <w:pStyle w:val="NormalWeb"/>
        <w:numPr>
          <w:ilvl w:val="2"/>
          <w:numId w:val="10"/>
        </w:numPr>
        <w:spacing w:line="276" w:lineRule="auto"/>
        <w:rPr>
          <w:color w:val="000000"/>
        </w:rPr>
      </w:pPr>
      <w:r>
        <w:rPr>
          <w:rStyle w:val="Emphasis"/>
          <w:color w:val="000000"/>
        </w:rPr>
        <w:lastRenderedPageBreak/>
        <w:t>13th Amendment</w:t>
      </w:r>
      <w:r>
        <w:rPr>
          <w:rStyle w:val="apple-converted-space"/>
          <w:color w:val="000000"/>
        </w:rPr>
        <w:t> </w:t>
      </w:r>
      <w:r>
        <w:rPr>
          <w:color w:val="000000"/>
        </w:rPr>
        <w:t>– “Neither slavery nor involuntary servitude… shall exist within the United States.”</w:t>
      </w:r>
    </w:p>
    <w:p w14:paraId="5CA8571D" w14:textId="77777777" w:rsidR="008D58AE" w:rsidRDefault="008D58AE" w:rsidP="00F8212D">
      <w:pPr>
        <w:pStyle w:val="NormalWeb"/>
        <w:numPr>
          <w:ilvl w:val="2"/>
          <w:numId w:val="10"/>
        </w:numPr>
        <w:spacing w:line="276" w:lineRule="auto"/>
        <w:rPr>
          <w:color w:val="000000"/>
        </w:rPr>
      </w:pPr>
      <w:r>
        <w:rPr>
          <w:rStyle w:val="Emphasis"/>
          <w:color w:val="000000"/>
        </w:rPr>
        <w:t>ICCPR Article 8</w:t>
      </w:r>
      <w:r>
        <w:rPr>
          <w:rStyle w:val="apple-converted-space"/>
          <w:color w:val="000000"/>
        </w:rPr>
        <w:t> </w:t>
      </w:r>
      <w:r>
        <w:rPr>
          <w:color w:val="000000"/>
        </w:rPr>
        <w:t>– “No one shall be held in slavery; slavery and the slave trade in all their forms shall be prohibited.”</w:t>
      </w:r>
    </w:p>
    <w:p w14:paraId="4122E3B4" w14:textId="77777777" w:rsidR="008D58AE" w:rsidRDefault="008D58AE" w:rsidP="00F8212D">
      <w:pPr>
        <w:pStyle w:val="NormalWeb"/>
        <w:numPr>
          <w:ilvl w:val="2"/>
          <w:numId w:val="10"/>
        </w:numPr>
        <w:spacing w:line="276" w:lineRule="auto"/>
        <w:rPr>
          <w:color w:val="000000"/>
        </w:rPr>
      </w:pPr>
      <w:r>
        <w:rPr>
          <w:rStyle w:val="Emphasis"/>
          <w:color w:val="000000"/>
        </w:rPr>
        <w:t>ICCPR Article 18</w:t>
      </w:r>
      <w:r>
        <w:rPr>
          <w:rStyle w:val="apple-converted-space"/>
          <w:color w:val="000000"/>
        </w:rPr>
        <w:t> </w:t>
      </w:r>
      <w:r>
        <w:rPr>
          <w:color w:val="000000"/>
        </w:rPr>
        <w:t>– “Everyone shall have the right to freedom of thought, conscience and religion.”</w:t>
      </w:r>
    </w:p>
    <w:p w14:paraId="72864701" w14:textId="77777777" w:rsidR="008D58AE" w:rsidRDefault="008D58AE" w:rsidP="00F8212D">
      <w:pPr>
        <w:pStyle w:val="NormalWeb"/>
        <w:numPr>
          <w:ilvl w:val="2"/>
          <w:numId w:val="10"/>
        </w:numPr>
        <w:spacing w:line="276" w:lineRule="auto"/>
        <w:rPr>
          <w:color w:val="000000"/>
        </w:rPr>
      </w:pPr>
      <w:r>
        <w:rPr>
          <w:rStyle w:val="Emphasis"/>
          <w:color w:val="000000"/>
        </w:rPr>
        <w:t>Miranda v. Arizona, 384 U.S. 436</w:t>
      </w:r>
      <w:r>
        <w:rPr>
          <w:rStyle w:val="apple-converted-space"/>
          <w:color w:val="000000"/>
        </w:rPr>
        <w:t> </w:t>
      </w:r>
      <w:r>
        <w:rPr>
          <w:color w:val="000000"/>
        </w:rPr>
        <w:t>– Affirms the right to remain silent and the right to counsel as expressions of personal sovereignty and protection from coercion.</w:t>
      </w:r>
    </w:p>
    <w:p w14:paraId="3C5523D8" w14:textId="2C35646F" w:rsidR="008D58AE" w:rsidRPr="008D58AE" w:rsidRDefault="00662D3F" w:rsidP="00F8212D">
      <w:pPr>
        <w:spacing w:before="100" w:beforeAutospacing="1" w:after="100" w:afterAutospacing="1" w:line="276" w:lineRule="auto"/>
        <w:rPr>
          <w:color w:val="000000"/>
        </w:rPr>
      </w:pPr>
      <w:r w:rsidRPr="00662D3F">
        <w:rPr>
          <w:b/>
          <w:bCs/>
          <w:color w:val="000000"/>
        </w:rPr>
        <w:t>LET IT BE KNOWN THAT</w:t>
      </w:r>
      <w:r w:rsidRPr="0039540A">
        <w:rPr>
          <w:color w:val="000000"/>
        </w:rPr>
        <w:t xml:space="preserve"> </w:t>
      </w:r>
      <w:r w:rsidR="00243917" w:rsidRPr="0039540A">
        <w:rPr>
          <w:color w:val="000000"/>
        </w:rPr>
        <w:t>the Supreme Court of the United States reaffirmed that no man or woman may be compelled to speak, testify, or incriminate themselves under threat, coercion, or custody. These protections are guaranteed under the </w:t>
      </w:r>
      <w:r w:rsidR="00243917" w:rsidRPr="0039540A">
        <w:rPr>
          <w:b/>
          <w:bCs/>
          <w:color w:val="000000"/>
        </w:rPr>
        <w:t>Fifth Amendment</w:t>
      </w:r>
      <w:r w:rsidR="00243917" w:rsidRPr="0039540A">
        <w:rPr>
          <w:color w:val="000000"/>
        </w:rPr>
        <w:t> and apply to all natural people. Any attempt to extract verbal or written statements without clear notice and consent constitutes </w:t>
      </w:r>
      <w:r w:rsidR="00243917" w:rsidRPr="0039540A">
        <w:rPr>
          <w:b/>
          <w:bCs/>
          <w:color w:val="000000"/>
        </w:rPr>
        <w:t>a violation of natural law and constitutional order</w:t>
      </w:r>
      <w:r w:rsidR="00243917" w:rsidRPr="0039540A">
        <w:rPr>
          <w:color w:val="000000"/>
        </w:rPr>
        <w:t>.</w:t>
      </w:r>
      <w:r w:rsidR="0039540A">
        <w:rPr>
          <w:color w:val="000000"/>
        </w:rPr>
        <w:t xml:space="preserve"> </w:t>
      </w:r>
      <w:r w:rsidR="00243917" w:rsidRPr="0039540A">
        <w:rPr>
          <w:color w:val="000000"/>
        </w:rPr>
        <w:t>As such, the</w:t>
      </w:r>
      <w:r w:rsidR="007C247A">
        <w:rPr>
          <w:color w:val="000000"/>
        </w:rPr>
        <w:t xml:space="preserve"> </w:t>
      </w:r>
      <w:r w:rsidR="00243917" w:rsidRPr="0039540A">
        <w:rPr>
          <w:color w:val="000000"/>
        </w:rPr>
        <w:t>undersigned</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sidR="007C247A">
        <w:rPr>
          <w:color w:val="002D92"/>
        </w:rPr>
        <w:t>,</w:t>
      </w:r>
      <w:r w:rsidR="00243917" w:rsidRPr="0039540A">
        <w:rPr>
          <w:color w:val="002060"/>
        </w:rPr>
        <w:t> </w:t>
      </w:r>
      <w:r w:rsidR="00243917" w:rsidRPr="0039540A">
        <w:rPr>
          <w:color w:val="000000"/>
        </w:rPr>
        <w:t>shall not be presumed to waive any rights, privileges, or immunities by silence or participation, and any statements obtained in dishonor, duress, or ignorance shall be null and void ab initio.</w:t>
      </w:r>
      <w:r w:rsidR="0039540A">
        <w:rPr>
          <w:color w:val="000000"/>
        </w:rPr>
        <w:t xml:space="preserve"> </w:t>
      </w:r>
      <w:r w:rsidR="008D58AE">
        <w:rPr>
          <w:color w:val="000000"/>
        </w:rPr>
        <w:t>These scriptural principles form the spiritual foundation upon which my ecclesiastical, natural, and legal standing rests.</w:t>
      </w:r>
    </w:p>
    <w:p w14:paraId="3FBDE299" w14:textId="77777777" w:rsidR="008D58AE" w:rsidRDefault="008D58AE" w:rsidP="00F8212D">
      <w:pPr>
        <w:spacing w:line="276" w:lineRule="auto"/>
        <w:jc w:val="center"/>
      </w:pPr>
    </w:p>
    <w:p w14:paraId="73DE6DAC" w14:textId="09E8F6C5" w:rsidR="00AA745E" w:rsidRPr="00662D3F" w:rsidRDefault="00AA745E" w:rsidP="00F8212D">
      <w:pPr>
        <w:spacing w:line="276" w:lineRule="auto"/>
        <w:jc w:val="center"/>
        <w:rPr>
          <w:b/>
          <w:bCs/>
          <w:sz w:val="28"/>
          <w:szCs w:val="28"/>
        </w:rPr>
      </w:pPr>
      <w:r w:rsidRPr="00662D3F">
        <w:rPr>
          <w:b/>
          <w:bCs/>
          <w:sz w:val="28"/>
          <w:szCs w:val="28"/>
        </w:rPr>
        <w:t xml:space="preserve">SECTION </w:t>
      </w:r>
      <w:r w:rsidR="00662D3F" w:rsidRPr="00662D3F">
        <w:rPr>
          <w:b/>
          <w:bCs/>
          <w:sz w:val="28"/>
          <w:szCs w:val="28"/>
        </w:rPr>
        <w:t>2</w:t>
      </w:r>
    </w:p>
    <w:p w14:paraId="294CD948" w14:textId="3ADD5496" w:rsidR="008D58AE" w:rsidRPr="00243917" w:rsidRDefault="008D58AE" w:rsidP="00F8212D">
      <w:pPr>
        <w:spacing w:line="276" w:lineRule="auto"/>
        <w:jc w:val="center"/>
        <w:rPr>
          <w:b/>
          <w:bCs/>
          <w:sz w:val="28"/>
          <w:szCs w:val="28"/>
        </w:rPr>
      </w:pPr>
      <w:r w:rsidRPr="00243917">
        <w:rPr>
          <w:b/>
          <w:bCs/>
          <w:sz w:val="28"/>
          <w:szCs w:val="28"/>
        </w:rPr>
        <w:t>DECLARATION OF STATUS</w:t>
      </w:r>
    </w:p>
    <w:p w14:paraId="3C8AFF9C" w14:textId="77777777" w:rsidR="008D58AE" w:rsidRPr="008D58AE" w:rsidRDefault="008D58AE" w:rsidP="00F8212D">
      <w:pPr>
        <w:spacing w:line="276" w:lineRule="auto"/>
      </w:pPr>
    </w:p>
    <w:p w14:paraId="01FD290D" w14:textId="7179E159" w:rsidR="008D58AE" w:rsidRPr="00662D3F" w:rsidRDefault="00243917" w:rsidP="00F8212D">
      <w:pPr>
        <w:spacing w:line="276" w:lineRule="auto"/>
        <w:rPr>
          <w:b/>
          <w:bCs/>
        </w:rPr>
      </w:pPr>
      <w:r w:rsidRPr="00662D3F">
        <w:rPr>
          <w:b/>
          <w:bCs/>
        </w:rPr>
        <w:t>LET IT BE KNOWN</w:t>
      </w:r>
      <w:r w:rsidR="00662D3F" w:rsidRPr="00662D3F">
        <w:rPr>
          <w:b/>
          <w:bCs/>
        </w:rPr>
        <w:t xml:space="preserve"> THAT</w:t>
      </w:r>
      <w:r w:rsidR="008D58AE" w:rsidRPr="00662D3F">
        <w:rPr>
          <w:b/>
          <w:bCs/>
        </w:rPr>
        <w:t>:</w:t>
      </w:r>
    </w:p>
    <w:p w14:paraId="407319B3" w14:textId="77777777" w:rsidR="00662D3F" w:rsidRPr="008D58AE" w:rsidRDefault="00662D3F" w:rsidP="00F8212D">
      <w:pPr>
        <w:spacing w:line="276" w:lineRule="auto"/>
      </w:pPr>
    </w:p>
    <w:p w14:paraId="291520B7" w14:textId="30EEBADB" w:rsidR="008D58AE" w:rsidRPr="008D58AE" w:rsidRDefault="008D58AE" w:rsidP="00F8212D">
      <w:pPr>
        <w:spacing w:line="276" w:lineRule="auto"/>
      </w:pPr>
      <w:r w:rsidRPr="008D58AE">
        <w:t>I am a living, breathing, sentient woman of sound mind and sacred inheritance. I am not now, nor have I ever been, a corporate entity, trust, estate, decedent, legal fiction, transmitting utility, or surety under any statutory scheme, code, or assumption.</w:t>
      </w:r>
    </w:p>
    <w:p w14:paraId="286F61D9" w14:textId="58D08265" w:rsidR="008D58AE" w:rsidRPr="008D58AE" w:rsidRDefault="008D58AE" w:rsidP="00F8212D">
      <w:pPr>
        <w:spacing w:line="276" w:lineRule="auto"/>
      </w:pPr>
      <w:r w:rsidRPr="008D58AE">
        <w:t xml:space="preserve">My spiritual name, </w:t>
      </w:r>
      <w:r w:rsidRPr="00810AEE">
        <w:rPr>
          <w:color w:val="002D92"/>
        </w:rPr>
        <w:t xml:space="preserve">Nuna </w:t>
      </w:r>
      <w:proofErr w:type="spellStart"/>
      <w:r w:rsidRPr="00810AEE">
        <w:rPr>
          <w:color w:val="002D92"/>
        </w:rPr>
        <w:t>Élowe</w:t>
      </w:r>
      <w:proofErr w:type="spellEnd"/>
      <w:r w:rsidRPr="00810AEE">
        <w:rPr>
          <w:color w:val="002D92"/>
        </w:rPr>
        <w:t xml:space="preserve"> </w:t>
      </w:r>
      <w:proofErr w:type="spellStart"/>
      <w:r w:rsidRPr="00810AEE">
        <w:rPr>
          <w:color w:val="002D92"/>
        </w:rPr>
        <w:t>Saiyonah</w:t>
      </w:r>
      <w:proofErr w:type="spellEnd"/>
      <w:r w:rsidRPr="00810AEE">
        <w:rPr>
          <w:color w:val="002D92"/>
        </w:rPr>
        <w:t xml:space="preserve"> </w:t>
      </w:r>
      <w:proofErr w:type="spellStart"/>
      <w:r w:rsidRPr="00810AEE">
        <w:rPr>
          <w:color w:val="002D92"/>
        </w:rPr>
        <w:t>Ma’Khai</w:t>
      </w:r>
      <w:proofErr w:type="spellEnd"/>
      <w:r w:rsidRPr="008D58AE">
        <w:t>, has been lawfully declared, notarized, published</w:t>
      </w:r>
      <w:r w:rsidR="00810AEE">
        <w:t xml:space="preserve">. I am the same living woman known as </w:t>
      </w:r>
      <w:r w:rsidR="00810AEE" w:rsidRPr="00810AEE">
        <w:rPr>
          <w:color w:val="002D92"/>
        </w:rPr>
        <w:t>KaSandra-Latricia: Turner</w:t>
      </w:r>
      <w:r w:rsidR="00810AEE">
        <w:rPr>
          <w:color w:val="002D92"/>
        </w:rPr>
        <w:t xml:space="preserve">. </w:t>
      </w:r>
      <w:r w:rsidRPr="008D58AE">
        <w:t xml:space="preserve">Any previous names in uppercase letters (e.g., </w:t>
      </w:r>
      <w:r w:rsidR="00810AEE">
        <w:t>KASANDRA TURNER</w:t>
      </w:r>
      <w:r w:rsidRPr="008D58AE">
        <w:t xml:space="preserve"> or </w:t>
      </w:r>
      <w:r w:rsidR="00810AEE">
        <w:t>TURNER, KASANDRA</w:t>
      </w:r>
      <w:r w:rsidRPr="008D58AE">
        <w:t>) are hereby disassociated from my living being and declared as foreign corporate fictions.</w:t>
      </w:r>
    </w:p>
    <w:p w14:paraId="540994ED" w14:textId="77777777" w:rsidR="008D58AE" w:rsidRPr="008D58AE" w:rsidRDefault="008D58AE" w:rsidP="00F8212D">
      <w:pPr>
        <w:spacing w:line="276" w:lineRule="auto"/>
      </w:pPr>
      <w:r w:rsidRPr="008D58AE">
        <w:t>I am not subject to statutory jurisdictions, nor do I recognize any authority that presumes to govern without my explicit consent. I am not a participant in any fraudulent conveyance, commercial presumption, or civil mortmain.</w:t>
      </w:r>
    </w:p>
    <w:p w14:paraId="0EA332CD" w14:textId="77777777" w:rsidR="008D58AE" w:rsidRPr="008D58AE" w:rsidRDefault="008D58AE" w:rsidP="00F8212D">
      <w:pPr>
        <w:spacing w:line="276" w:lineRule="auto"/>
      </w:pPr>
    </w:p>
    <w:p w14:paraId="25E088C3" w14:textId="77777777" w:rsidR="008D58AE" w:rsidRPr="008D58AE" w:rsidRDefault="008D58AE" w:rsidP="00F8212D">
      <w:pPr>
        <w:spacing w:line="276" w:lineRule="auto"/>
      </w:pPr>
      <w:r w:rsidRPr="008D58AE">
        <w:t>My ecclesiastical jurisdiction and tribal rights exist under:</w:t>
      </w:r>
    </w:p>
    <w:p w14:paraId="31EB73B6" w14:textId="77777777" w:rsidR="008D58AE" w:rsidRPr="008D58AE" w:rsidRDefault="008D58AE" w:rsidP="00F8212D">
      <w:pPr>
        <w:spacing w:line="276" w:lineRule="auto"/>
      </w:pPr>
    </w:p>
    <w:p w14:paraId="30C2E2E9" w14:textId="69DE149B" w:rsidR="008D58AE" w:rsidRPr="008D58AE" w:rsidRDefault="008D58AE" w:rsidP="00A577E1">
      <w:pPr>
        <w:pStyle w:val="ListParagraph"/>
        <w:numPr>
          <w:ilvl w:val="3"/>
          <w:numId w:val="26"/>
        </w:numPr>
        <w:spacing w:line="276" w:lineRule="auto"/>
      </w:pPr>
      <w:r w:rsidRPr="008D58AE">
        <w:t>Natural Law</w:t>
      </w:r>
    </w:p>
    <w:p w14:paraId="3F87DDA9" w14:textId="52FF7333" w:rsidR="008D58AE" w:rsidRPr="008D58AE" w:rsidRDefault="008D58AE" w:rsidP="00A577E1">
      <w:pPr>
        <w:pStyle w:val="ListParagraph"/>
        <w:numPr>
          <w:ilvl w:val="3"/>
          <w:numId w:val="26"/>
        </w:numPr>
        <w:spacing w:line="276" w:lineRule="auto"/>
      </w:pPr>
      <w:r w:rsidRPr="008D58AE">
        <w:t>The original Constitution for the United States of America (1787)</w:t>
      </w:r>
    </w:p>
    <w:p w14:paraId="5A4F6E24" w14:textId="0C5FB153" w:rsidR="008D58AE" w:rsidRPr="008D58AE" w:rsidRDefault="008D58AE" w:rsidP="00A577E1">
      <w:pPr>
        <w:pStyle w:val="ListParagraph"/>
        <w:numPr>
          <w:ilvl w:val="3"/>
          <w:numId w:val="26"/>
        </w:numPr>
        <w:spacing w:line="276" w:lineRule="auto"/>
      </w:pPr>
      <w:r w:rsidRPr="008D58AE">
        <w:t>The Declaration of Independence (1776)</w:t>
      </w:r>
    </w:p>
    <w:p w14:paraId="34413B70" w14:textId="18E33233" w:rsidR="008D58AE" w:rsidRPr="008D58AE" w:rsidRDefault="008D58AE" w:rsidP="00A577E1">
      <w:pPr>
        <w:pStyle w:val="ListParagraph"/>
        <w:numPr>
          <w:ilvl w:val="3"/>
          <w:numId w:val="26"/>
        </w:numPr>
        <w:spacing w:line="276" w:lineRule="auto"/>
      </w:pPr>
      <w:r w:rsidRPr="008D58AE">
        <w:t>The UN Declaration on the Rights of Indigenous Peoples (UNDRIP)</w:t>
      </w:r>
    </w:p>
    <w:p w14:paraId="459201CB" w14:textId="0C935D9B" w:rsidR="008D58AE" w:rsidRPr="008D58AE" w:rsidRDefault="008D58AE" w:rsidP="00A577E1">
      <w:pPr>
        <w:pStyle w:val="ListParagraph"/>
        <w:numPr>
          <w:ilvl w:val="3"/>
          <w:numId w:val="26"/>
        </w:numPr>
        <w:spacing w:line="276" w:lineRule="auto"/>
      </w:pPr>
      <w:r w:rsidRPr="008D58AE">
        <w:t>The International Covenant on Civil and Political Rights (ICCPR)</w:t>
      </w:r>
    </w:p>
    <w:p w14:paraId="0D5B94E0" w14:textId="5ADA0DA8" w:rsidR="008D58AE" w:rsidRPr="008D58AE" w:rsidRDefault="008D58AE" w:rsidP="00A577E1">
      <w:pPr>
        <w:pStyle w:val="ListParagraph"/>
        <w:numPr>
          <w:ilvl w:val="3"/>
          <w:numId w:val="26"/>
        </w:numPr>
        <w:spacing w:line="276" w:lineRule="auto"/>
      </w:pPr>
      <w:r w:rsidRPr="008D58AE">
        <w:t>The Law of Nations</w:t>
      </w:r>
    </w:p>
    <w:p w14:paraId="0D6B1DD6" w14:textId="216D5726" w:rsidR="008D58AE" w:rsidRPr="008D58AE" w:rsidRDefault="008D58AE" w:rsidP="00A577E1">
      <w:pPr>
        <w:pStyle w:val="ListParagraph"/>
        <w:numPr>
          <w:ilvl w:val="3"/>
          <w:numId w:val="26"/>
        </w:numPr>
        <w:spacing w:line="276" w:lineRule="auto"/>
      </w:pPr>
      <w:r w:rsidRPr="008D58AE">
        <w:t>The Treaty of Peace and Friendship (1786/1836)</w:t>
      </w:r>
    </w:p>
    <w:p w14:paraId="5D71CDFE" w14:textId="1202E057" w:rsidR="008D58AE" w:rsidRDefault="008D58AE" w:rsidP="00A577E1">
      <w:pPr>
        <w:pStyle w:val="ListParagraph"/>
        <w:numPr>
          <w:ilvl w:val="3"/>
          <w:numId w:val="26"/>
        </w:numPr>
        <w:spacing w:line="276" w:lineRule="auto"/>
      </w:pPr>
      <w:r w:rsidRPr="008D58AE">
        <w:t xml:space="preserve">Numerous historical treaties referenced </w:t>
      </w:r>
      <w:proofErr w:type="gramStart"/>
      <w:r w:rsidRPr="008D58AE">
        <w:t>below</w:t>
      </w:r>
      <w:proofErr w:type="gramEnd"/>
    </w:p>
    <w:p w14:paraId="67B82761" w14:textId="77777777" w:rsidR="00243917" w:rsidRDefault="00243917" w:rsidP="00F8212D">
      <w:pPr>
        <w:spacing w:line="276" w:lineRule="auto"/>
        <w:jc w:val="center"/>
      </w:pPr>
    </w:p>
    <w:p w14:paraId="4D4B5747" w14:textId="77777777" w:rsidR="00662D3F" w:rsidRDefault="00662D3F" w:rsidP="00F8212D">
      <w:pPr>
        <w:spacing w:line="276" w:lineRule="auto"/>
        <w:jc w:val="center"/>
        <w:rPr>
          <w:b/>
          <w:bCs/>
          <w:sz w:val="28"/>
          <w:szCs w:val="28"/>
        </w:rPr>
      </w:pPr>
    </w:p>
    <w:p w14:paraId="2810CB5A" w14:textId="77777777" w:rsidR="00662D3F" w:rsidRDefault="00662D3F">
      <w:pPr>
        <w:spacing w:after="200" w:line="276" w:lineRule="auto"/>
        <w:rPr>
          <w:b/>
          <w:bCs/>
          <w:sz w:val="28"/>
          <w:szCs w:val="28"/>
        </w:rPr>
      </w:pPr>
      <w:r>
        <w:rPr>
          <w:b/>
          <w:bCs/>
          <w:sz w:val="28"/>
          <w:szCs w:val="28"/>
        </w:rPr>
        <w:br w:type="page"/>
      </w:r>
    </w:p>
    <w:p w14:paraId="155825D1" w14:textId="5E601BA1" w:rsidR="00662D3F" w:rsidRPr="00662D3F" w:rsidRDefault="00662D3F" w:rsidP="00F8212D">
      <w:pPr>
        <w:spacing w:line="276" w:lineRule="auto"/>
        <w:jc w:val="center"/>
        <w:rPr>
          <w:b/>
          <w:bCs/>
          <w:sz w:val="28"/>
          <w:szCs w:val="28"/>
        </w:rPr>
      </w:pPr>
      <w:r w:rsidRPr="00662D3F">
        <w:rPr>
          <w:b/>
          <w:bCs/>
          <w:sz w:val="28"/>
          <w:szCs w:val="28"/>
        </w:rPr>
        <w:lastRenderedPageBreak/>
        <w:t>SECTION 3</w:t>
      </w:r>
    </w:p>
    <w:p w14:paraId="1FEA7DE4" w14:textId="65849EFC" w:rsidR="00243917" w:rsidRPr="00243917" w:rsidRDefault="00243917" w:rsidP="00F8212D">
      <w:pPr>
        <w:spacing w:line="276" w:lineRule="auto"/>
        <w:jc w:val="center"/>
        <w:rPr>
          <w:b/>
          <w:bCs/>
          <w:sz w:val="28"/>
          <w:szCs w:val="28"/>
        </w:rPr>
      </w:pPr>
      <w:r w:rsidRPr="00243917">
        <w:rPr>
          <w:b/>
          <w:bCs/>
          <w:sz w:val="28"/>
          <w:szCs w:val="28"/>
        </w:rPr>
        <w:t>TREATIES PROTECTING INDIGENOUS AND SPIRITUAL RIGHTS</w:t>
      </w:r>
    </w:p>
    <w:p w14:paraId="01EC6893" w14:textId="77777777" w:rsidR="00243917" w:rsidRPr="008D58AE" w:rsidRDefault="00243917" w:rsidP="00F8212D">
      <w:pPr>
        <w:spacing w:line="276" w:lineRule="auto"/>
      </w:pPr>
    </w:p>
    <w:p w14:paraId="65749396" w14:textId="101D7B43" w:rsidR="00243917" w:rsidRPr="008D58AE" w:rsidRDefault="00243917" w:rsidP="00F8212D">
      <w:pPr>
        <w:pStyle w:val="ListParagraph"/>
        <w:numPr>
          <w:ilvl w:val="0"/>
          <w:numId w:val="15"/>
        </w:numPr>
        <w:spacing w:line="276" w:lineRule="auto"/>
      </w:pPr>
      <w:r w:rsidRPr="0039540A">
        <w:rPr>
          <w:b/>
          <w:bCs/>
        </w:rPr>
        <w:t>Treaty of Peace and Friendship (1786 &amp; 1836)</w:t>
      </w:r>
      <w:r w:rsidRPr="008D58AE">
        <w:t xml:space="preserve"> – Recognizes sovereign status and non-interference in private commerce and religious practice between the Moors and the United States. Violations are grounds for international diplomatic breach.</w:t>
      </w:r>
    </w:p>
    <w:p w14:paraId="444EC693" w14:textId="77777777" w:rsidR="00243917" w:rsidRPr="008D58AE" w:rsidRDefault="00243917" w:rsidP="00F8212D">
      <w:pPr>
        <w:spacing w:line="276" w:lineRule="auto"/>
      </w:pPr>
    </w:p>
    <w:p w14:paraId="1D24C128" w14:textId="31168615" w:rsidR="00243917" w:rsidRPr="0039540A" w:rsidRDefault="00243917" w:rsidP="00F8212D">
      <w:pPr>
        <w:pStyle w:val="ListParagraph"/>
        <w:numPr>
          <w:ilvl w:val="0"/>
          <w:numId w:val="15"/>
        </w:numPr>
        <w:spacing w:line="276" w:lineRule="auto"/>
        <w:rPr>
          <w:b/>
          <w:bCs/>
        </w:rPr>
      </w:pPr>
      <w:r w:rsidRPr="0039540A">
        <w:rPr>
          <w:b/>
          <w:bCs/>
        </w:rPr>
        <w:t>UN Declaration on the Rights of Indigenous Peoples (2007)</w:t>
      </w:r>
    </w:p>
    <w:p w14:paraId="74F4F0D8" w14:textId="77777777" w:rsidR="002155CE" w:rsidRDefault="002155CE" w:rsidP="00F8212D">
      <w:pPr>
        <w:spacing w:line="276" w:lineRule="auto"/>
      </w:pPr>
    </w:p>
    <w:p w14:paraId="180BBDC2" w14:textId="5D03A6D7" w:rsidR="005C5CA4" w:rsidRPr="005C5CA4" w:rsidRDefault="002155CE" w:rsidP="00F8212D">
      <w:pPr>
        <w:spacing w:line="276" w:lineRule="auto"/>
        <w:ind w:left="720"/>
      </w:pPr>
      <w:r>
        <w:t>-</w:t>
      </w:r>
      <w:r w:rsidR="00243917" w:rsidRPr="008D58AE">
        <w:t xml:space="preserve">Article 1: </w:t>
      </w:r>
      <w:r w:rsidR="005C5CA4">
        <w:t>“</w:t>
      </w:r>
      <w:r w:rsidR="005C5CA4" w:rsidRPr="005C5CA4">
        <w:t>Indigenous peoples have the right to the full enjoyment, as a collective or as</w:t>
      </w:r>
    </w:p>
    <w:p w14:paraId="157B7DCB" w14:textId="77777777" w:rsidR="005C5CA4" w:rsidRPr="005C5CA4" w:rsidRDefault="005C5CA4" w:rsidP="00F8212D">
      <w:pPr>
        <w:spacing w:line="276" w:lineRule="auto"/>
        <w:ind w:left="720"/>
      </w:pPr>
      <w:r w:rsidRPr="005C5CA4">
        <w:t>individuals, of all human rights and fundamental freedoms as recognized in the</w:t>
      </w:r>
    </w:p>
    <w:p w14:paraId="2B2AB4CE" w14:textId="69E4BFFE" w:rsidR="005C5CA4" w:rsidRPr="005C5CA4" w:rsidRDefault="005C5CA4" w:rsidP="00F8212D">
      <w:pPr>
        <w:spacing w:line="276" w:lineRule="auto"/>
        <w:ind w:left="720"/>
      </w:pPr>
      <w:r w:rsidRPr="005C5CA4">
        <w:t>Charter of the United Nations, the Universal Declaration of Human Rights 4 and</w:t>
      </w:r>
      <w:r>
        <w:t xml:space="preserve"> </w:t>
      </w:r>
      <w:r w:rsidRPr="005C5CA4">
        <w:t>international human rights law.</w:t>
      </w:r>
      <w:r>
        <w:t>”</w:t>
      </w:r>
    </w:p>
    <w:p w14:paraId="2612E783" w14:textId="20670E84" w:rsidR="00243917" w:rsidRPr="008D58AE" w:rsidRDefault="00243917" w:rsidP="00F8212D">
      <w:pPr>
        <w:spacing w:line="276" w:lineRule="auto"/>
      </w:pPr>
    </w:p>
    <w:p w14:paraId="79CEA55D" w14:textId="3AD86768" w:rsidR="005C5CA4" w:rsidRPr="005C5CA4" w:rsidRDefault="00243917" w:rsidP="00F8212D">
      <w:pPr>
        <w:spacing w:line="276" w:lineRule="auto"/>
        <w:ind w:left="720"/>
      </w:pPr>
      <w:r w:rsidRPr="008D58AE">
        <w:t xml:space="preserve">Article 3: </w:t>
      </w:r>
      <w:r w:rsidR="005C5CA4">
        <w:t>“</w:t>
      </w:r>
      <w:r w:rsidR="005C5CA4" w:rsidRPr="005C5CA4">
        <w:t>Indigenous peoples have the right to self-determination. By virtue of that right</w:t>
      </w:r>
    </w:p>
    <w:p w14:paraId="428E8FC2" w14:textId="7EDAC76D" w:rsidR="005C5CA4" w:rsidRDefault="005C5CA4" w:rsidP="00F8212D">
      <w:pPr>
        <w:spacing w:line="276" w:lineRule="auto"/>
        <w:ind w:left="720"/>
      </w:pPr>
      <w:r w:rsidRPr="005C5CA4">
        <w:t xml:space="preserve">they freely determine their political status and freely pursue their economic, </w:t>
      </w:r>
      <w:proofErr w:type="gramStart"/>
      <w:r w:rsidRPr="005C5CA4">
        <w:t>social</w:t>
      </w:r>
      <w:proofErr w:type="gramEnd"/>
      <w:r>
        <w:t xml:space="preserve"> </w:t>
      </w:r>
      <w:r w:rsidRPr="005C5CA4">
        <w:t>and cultural development.</w:t>
      </w:r>
      <w:r>
        <w:t>”</w:t>
      </w:r>
    </w:p>
    <w:p w14:paraId="23C1D37F" w14:textId="77777777" w:rsidR="005C5CA4" w:rsidRPr="005C5CA4" w:rsidRDefault="005C5CA4" w:rsidP="00F8212D">
      <w:pPr>
        <w:spacing w:line="276" w:lineRule="auto"/>
        <w:ind w:left="720"/>
      </w:pPr>
    </w:p>
    <w:p w14:paraId="2B667EA9" w14:textId="49F658AA" w:rsidR="005C5CA4" w:rsidRPr="005C5CA4" w:rsidRDefault="00243917" w:rsidP="00F8212D">
      <w:pPr>
        <w:spacing w:line="276" w:lineRule="auto"/>
        <w:ind w:left="720"/>
      </w:pPr>
      <w:r w:rsidRPr="008D58AE">
        <w:t xml:space="preserve">Article 8: </w:t>
      </w:r>
      <w:r w:rsidR="005C5CA4">
        <w:t>“</w:t>
      </w:r>
      <w:r w:rsidR="005C5CA4" w:rsidRPr="005C5CA4">
        <w:t>Indigenous peoples and individuals have the right not to be subjected to</w:t>
      </w:r>
    </w:p>
    <w:p w14:paraId="1615DAF6" w14:textId="078E3D1D" w:rsidR="005C5CA4" w:rsidRPr="005C5CA4" w:rsidRDefault="005C5CA4" w:rsidP="00F8212D">
      <w:pPr>
        <w:spacing w:line="276" w:lineRule="auto"/>
        <w:ind w:left="720"/>
      </w:pPr>
      <w:r w:rsidRPr="005C5CA4">
        <w:t>forced assimilation or destruction of their culture.</w:t>
      </w:r>
      <w:r>
        <w:t>”</w:t>
      </w:r>
    </w:p>
    <w:p w14:paraId="336548F2" w14:textId="5F7DC05E" w:rsidR="00243917" w:rsidRPr="008D58AE" w:rsidRDefault="00243917" w:rsidP="00F8212D">
      <w:pPr>
        <w:spacing w:line="276" w:lineRule="auto"/>
      </w:pPr>
    </w:p>
    <w:p w14:paraId="1CC96823" w14:textId="7DEBCADC" w:rsidR="00243917" w:rsidRDefault="00243917" w:rsidP="00F8212D">
      <w:pPr>
        <w:pStyle w:val="ListParagraph"/>
        <w:numPr>
          <w:ilvl w:val="0"/>
          <w:numId w:val="15"/>
        </w:numPr>
        <w:spacing w:line="276" w:lineRule="auto"/>
      </w:pPr>
      <w:r w:rsidRPr="008D58AE">
        <w:t xml:space="preserve"> Treaty of Fort Laramie (1851 &amp; 1868) – Guarantees protection of indigenous lands and practices. Violations historically resulted in military conflict and remain binding upon government.</w:t>
      </w:r>
    </w:p>
    <w:p w14:paraId="29A77EB7" w14:textId="77777777" w:rsidR="002155CE" w:rsidRPr="008D58AE" w:rsidRDefault="002155CE" w:rsidP="00F8212D">
      <w:pPr>
        <w:spacing w:line="276" w:lineRule="auto"/>
      </w:pPr>
    </w:p>
    <w:p w14:paraId="1F602971" w14:textId="75AF9E85" w:rsidR="005C5CA4" w:rsidRPr="0039540A" w:rsidRDefault="00243917" w:rsidP="00F8212D">
      <w:pPr>
        <w:pStyle w:val="ListParagraph"/>
        <w:numPr>
          <w:ilvl w:val="0"/>
          <w:numId w:val="15"/>
        </w:numPr>
        <w:spacing w:line="276" w:lineRule="auto"/>
        <w:rPr>
          <w:b/>
          <w:bCs/>
        </w:rPr>
      </w:pPr>
      <w:r w:rsidRPr="008D58AE">
        <w:t xml:space="preserve"> </w:t>
      </w:r>
      <w:r w:rsidRPr="0039540A">
        <w:rPr>
          <w:b/>
          <w:bCs/>
        </w:rPr>
        <w:t>International Covenant on Civil and Political Rights (ICCPR)</w:t>
      </w:r>
    </w:p>
    <w:p w14:paraId="3B713262" w14:textId="77777777" w:rsidR="002155CE" w:rsidRPr="002155CE" w:rsidRDefault="002155CE" w:rsidP="00F8212D">
      <w:pPr>
        <w:spacing w:line="276" w:lineRule="auto"/>
        <w:rPr>
          <w:b/>
          <w:bCs/>
        </w:rPr>
      </w:pPr>
    </w:p>
    <w:p w14:paraId="65571F7B" w14:textId="418FE59F" w:rsidR="002155CE" w:rsidRPr="002155CE" w:rsidRDefault="00243917" w:rsidP="00F8212D">
      <w:pPr>
        <w:pStyle w:val="ListParagraph"/>
        <w:numPr>
          <w:ilvl w:val="0"/>
          <w:numId w:val="13"/>
        </w:numPr>
        <w:spacing w:line="276" w:lineRule="auto"/>
      </w:pPr>
      <w:r w:rsidRPr="005C5CA4">
        <w:t xml:space="preserve">Article 7: </w:t>
      </w:r>
      <w:r w:rsidR="002155CE">
        <w:t>“</w:t>
      </w:r>
      <w:r w:rsidR="002155CE" w:rsidRPr="002155CE">
        <w:t>No one shall be subjected to torture or to cruel, inhuman or degrading treatment or punishment. In</w:t>
      </w:r>
      <w:r w:rsidR="002155CE">
        <w:t xml:space="preserve"> </w:t>
      </w:r>
      <w:r w:rsidR="002155CE" w:rsidRPr="002155CE">
        <w:t>particular, no one shall be subjected without his free consent to medical or scientific</w:t>
      </w:r>
      <w:r w:rsidR="002155CE">
        <w:t xml:space="preserve"> </w:t>
      </w:r>
      <w:r w:rsidR="002155CE" w:rsidRPr="002155CE">
        <w:t>experimentation.</w:t>
      </w:r>
      <w:r w:rsidR="002155CE">
        <w:t>”</w:t>
      </w:r>
    </w:p>
    <w:p w14:paraId="5B7D02C7" w14:textId="1203079B" w:rsidR="002155CE" w:rsidRPr="002155CE" w:rsidRDefault="00243917" w:rsidP="00F8212D">
      <w:pPr>
        <w:pStyle w:val="ListParagraph"/>
        <w:numPr>
          <w:ilvl w:val="0"/>
          <w:numId w:val="13"/>
        </w:numPr>
        <w:spacing w:line="276" w:lineRule="auto"/>
      </w:pPr>
      <w:r w:rsidRPr="005C5CA4">
        <w:t xml:space="preserve">Article 18: </w:t>
      </w:r>
      <w:r w:rsidR="002155CE">
        <w:t>“</w:t>
      </w:r>
      <w:r w:rsidR="002155CE" w:rsidRPr="002155CE">
        <w:t xml:space="preserve">Everyone shall have the right to freedom of thought, </w:t>
      </w:r>
      <w:proofErr w:type="gramStart"/>
      <w:r w:rsidR="002155CE" w:rsidRPr="002155CE">
        <w:t>conscience</w:t>
      </w:r>
      <w:proofErr w:type="gramEnd"/>
      <w:r w:rsidR="002155CE" w:rsidRPr="002155CE">
        <w:t xml:space="preserve"> and religion. This right shall</w:t>
      </w:r>
      <w:r w:rsidR="002155CE">
        <w:t xml:space="preserve"> </w:t>
      </w:r>
      <w:r w:rsidR="002155CE" w:rsidRPr="002155CE">
        <w:t>include freedom to have or to adopt a religion or belief of his choice, and freedom, either individually</w:t>
      </w:r>
      <w:r w:rsidR="002155CE">
        <w:t xml:space="preserve"> </w:t>
      </w:r>
      <w:r w:rsidR="002155CE" w:rsidRPr="002155CE">
        <w:t>or in community with others and in public or private, to manifest his religion or belief in worship,</w:t>
      </w:r>
      <w:r w:rsidR="002155CE">
        <w:t xml:space="preserve"> </w:t>
      </w:r>
      <w:r w:rsidR="002155CE" w:rsidRPr="002155CE">
        <w:t xml:space="preserve">observance, </w:t>
      </w:r>
      <w:proofErr w:type="gramStart"/>
      <w:r w:rsidR="002155CE" w:rsidRPr="002155CE">
        <w:t>practice</w:t>
      </w:r>
      <w:proofErr w:type="gramEnd"/>
      <w:r w:rsidR="002155CE" w:rsidRPr="002155CE">
        <w:t xml:space="preserve"> and teaching</w:t>
      </w:r>
      <w:r w:rsidR="002155CE">
        <w:t>…”</w:t>
      </w:r>
    </w:p>
    <w:p w14:paraId="5D0CB067" w14:textId="7D808C5D" w:rsidR="002155CE" w:rsidRPr="002155CE" w:rsidRDefault="00243917" w:rsidP="00F8212D">
      <w:pPr>
        <w:pStyle w:val="ListParagraph"/>
        <w:numPr>
          <w:ilvl w:val="0"/>
          <w:numId w:val="13"/>
        </w:numPr>
        <w:spacing w:line="276" w:lineRule="auto"/>
      </w:pPr>
      <w:r w:rsidRPr="005C5CA4">
        <w:t xml:space="preserve">Article 27: </w:t>
      </w:r>
      <w:r w:rsidR="002155CE">
        <w:t>“</w:t>
      </w:r>
      <w:r w:rsidR="002155CE" w:rsidRPr="002155CE">
        <w:t>In those States in which ethnic, religious or linguistic minorities exist, persons belonging to such</w:t>
      </w:r>
      <w:r w:rsidR="002155CE">
        <w:t xml:space="preserve"> </w:t>
      </w:r>
      <w:r w:rsidR="002155CE" w:rsidRPr="002155CE">
        <w:t>minorities shall not be denied the right, in community with the other members of their group, to</w:t>
      </w:r>
      <w:r w:rsidR="002155CE">
        <w:t xml:space="preserve"> </w:t>
      </w:r>
      <w:r w:rsidR="002155CE" w:rsidRPr="002155CE">
        <w:t xml:space="preserve">enjoy their own culture, to profess and </w:t>
      </w:r>
      <w:proofErr w:type="spellStart"/>
      <w:r w:rsidR="002155CE" w:rsidRPr="002155CE">
        <w:t>practise</w:t>
      </w:r>
      <w:proofErr w:type="spellEnd"/>
      <w:r w:rsidR="002155CE" w:rsidRPr="002155CE">
        <w:t xml:space="preserve"> their own religion, or to use their own language.</w:t>
      </w:r>
      <w:r w:rsidR="002155CE">
        <w:t>”</w:t>
      </w:r>
    </w:p>
    <w:p w14:paraId="30EBDA1B" w14:textId="77777777" w:rsidR="002155CE" w:rsidRDefault="002155CE" w:rsidP="00F8212D">
      <w:pPr>
        <w:spacing w:line="276" w:lineRule="auto"/>
        <w:rPr>
          <w:color w:val="000000"/>
        </w:rPr>
      </w:pPr>
    </w:p>
    <w:p w14:paraId="20410E39" w14:textId="15C16BCD" w:rsidR="002155CE" w:rsidRPr="002155CE" w:rsidRDefault="00D27B39" w:rsidP="00F8212D">
      <w:pPr>
        <w:spacing w:line="276" w:lineRule="auto"/>
      </w:pPr>
      <w:r w:rsidRPr="002155CE">
        <w:rPr>
          <w:color w:val="000000"/>
        </w:rPr>
        <w:t xml:space="preserve">LET IT BE KNOWN THAT </w:t>
      </w:r>
      <w:r w:rsidR="002155CE" w:rsidRPr="002155CE">
        <w:rPr>
          <w:color w:val="000000"/>
        </w:rPr>
        <w:t>the undersigned</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w:t>
      </w:r>
      <w:proofErr w:type="gramStart"/>
      <w:r w:rsidR="007C247A">
        <w:rPr>
          <w:color w:val="000000"/>
        </w:rPr>
        <w:t>of,</w:t>
      </w:r>
      <w:proofErr w:type="gramEnd"/>
      <w:r w:rsidR="007C247A">
        <w:rPr>
          <w:color w:val="000000"/>
        </w:rPr>
        <w:t xml:space="preserve"> </w:t>
      </w:r>
      <w:r w:rsidR="007C247A" w:rsidRPr="007C247A">
        <w:rPr>
          <w:color w:val="002D92"/>
        </w:rPr>
        <w:t>KaSandra-Latricia: Turner</w:t>
      </w:r>
      <w:r w:rsidR="002155CE" w:rsidRPr="002155CE">
        <w:rPr>
          <w:color w:val="000000"/>
        </w:rPr>
        <w:t>, is a living, sovereign woman under divine order and spiritual law. Under the authority of the ICCPR, a ratified and binding international treaty, I exercise my lawful right to self-determine, to operate a foreign ecclesiastical body, and to be free from coercion, discrimination, or denial of access based on my identity, spiritual practice, or status outside statutory systems</w:t>
      </w:r>
      <w:r w:rsidR="002155CE" w:rsidRPr="002155CE">
        <w:rPr>
          <w:color w:val="000000"/>
        </w:rPr>
        <w:t xml:space="preserve">. </w:t>
      </w:r>
      <w:r w:rsidR="002155CE" w:rsidRPr="002155CE">
        <w:rPr>
          <w:color w:val="000000"/>
        </w:rPr>
        <w:t>This sacred covenant affirms and protects my status under Articles 1, 18, and 26, and all agents of government are hereby put on notice that any breach of this treaty constitutes</w:t>
      </w:r>
      <w:r w:rsidR="002155CE" w:rsidRPr="002155CE">
        <w:rPr>
          <w:rStyle w:val="apple-converted-space"/>
          <w:color w:val="000000"/>
        </w:rPr>
        <w:t> </w:t>
      </w:r>
      <w:r w:rsidR="002155CE" w:rsidRPr="002155CE">
        <w:rPr>
          <w:rStyle w:val="Strong"/>
          <w:color w:val="000000"/>
        </w:rPr>
        <w:t>an international violation</w:t>
      </w:r>
      <w:r w:rsidR="002155CE" w:rsidRPr="002155CE">
        <w:rPr>
          <w:rStyle w:val="apple-converted-space"/>
          <w:color w:val="000000"/>
        </w:rPr>
        <w:t> </w:t>
      </w:r>
      <w:r w:rsidR="002155CE" w:rsidRPr="002155CE">
        <w:rPr>
          <w:color w:val="000000"/>
        </w:rPr>
        <w:t>and will trigger lawful consequences as stated herein.</w:t>
      </w:r>
    </w:p>
    <w:p w14:paraId="669F4A3C" w14:textId="77777777" w:rsidR="002155CE" w:rsidRPr="002155CE" w:rsidRDefault="002155CE" w:rsidP="00F8212D">
      <w:pPr>
        <w:spacing w:line="276" w:lineRule="auto"/>
      </w:pPr>
    </w:p>
    <w:p w14:paraId="4C5E7A33" w14:textId="3E720A73" w:rsidR="00243917" w:rsidRPr="002155CE" w:rsidRDefault="0039540A" w:rsidP="00F8212D">
      <w:pPr>
        <w:spacing w:line="276" w:lineRule="auto"/>
        <w:rPr>
          <w:b/>
          <w:bCs/>
        </w:rPr>
      </w:pPr>
      <w:r>
        <w:t xml:space="preserve">V. </w:t>
      </w:r>
      <w:r>
        <w:tab/>
      </w:r>
      <w:r w:rsidR="00243917" w:rsidRPr="002155CE">
        <w:rPr>
          <w:b/>
          <w:bCs/>
        </w:rPr>
        <w:t>Vienna Convention on the Law of Treaties (1969)</w:t>
      </w:r>
    </w:p>
    <w:p w14:paraId="5F82DAA1" w14:textId="38AC7963" w:rsidR="00243917" w:rsidRPr="008D58AE" w:rsidRDefault="00243917" w:rsidP="00F8212D">
      <w:pPr>
        <w:spacing w:line="276" w:lineRule="auto"/>
      </w:pPr>
      <w:r w:rsidRPr="008D58AE">
        <w:t xml:space="preserve">   Article 26: Every treaty in force is binding upon the parties and must be performed in good faith.</w:t>
      </w:r>
    </w:p>
    <w:p w14:paraId="3A0A461A" w14:textId="29ACBEC3" w:rsidR="00243917" w:rsidRPr="008D58AE" w:rsidRDefault="00243917" w:rsidP="00F8212D">
      <w:pPr>
        <w:spacing w:line="276" w:lineRule="auto"/>
      </w:pPr>
      <w:r w:rsidRPr="008D58AE">
        <w:t xml:space="preserve">   Article 53: A treaty is void if it conflicts with a peremptory norm of general international law.</w:t>
      </w:r>
    </w:p>
    <w:p w14:paraId="373037B3" w14:textId="77777777" w:rsidR="00243917" w:rsidRPr="008D58AE" w:rsidRDefault="00243917" w:rsidP="00F8212D">
      <w:pPr>
        <w:spacing w:line="276" w:lineRule="auto"/>
      </w:pPr>
    </w:p>
    <w:p w14:paraId="362DC1B6" w14:textId="77777777" w:rsidR="002155CE" w:rsidRDefault="002155CE" w:rsidP="00F8212D">
      <w:pPr>
        <w:spacing w:line="276" w:lineRule="auto"/>
        <w:jc w:val="center"/>
      </w:pPr>
    </w:p>
    <w:p w14:paraId="2069B806" w14:textId="77777777" w:rsidR="00662D3F" w:rsidRDefault="00662D3F" w:rsidP="00F8212D">
      <w:pPr>
        <w:spacing w:line="276" w:lineRule="auto"/>
        <w:jc w:val="center"/>
        <w:rPr>
          <w:b/>
          <w:bCs/>
          <w:sz w:val="28"/>
          <w:szCs w:val="28"/>
        </w:rPr>
      </w:pPr>
      <w:r>
        <w:rPr>
          <w:b/>
          <w:bCs/>
          <w:sz w:val="28"/>
          <w:szCs w:val="28"/>
        </w:rPr>
        <w:t>SECTION 4.</w:t>
      </w:r>
    </w:p>
    <w:p w14:paraId="52C97EFE" w14:textId="6E3272C4" w:rsidR="00243917" w:rsidRDefault="0039540A" w:rsidP="00F8212D">
      <w:pPr>
        <w:spacing w:line="276" w:lineRule="auto"/>
        <w:jc w:val="center"/>
        <w:rPr>
          <w:b/>
          <w:bCs/>
          <w:sz w:val="28"/>
          <w:szCs w:val="28"/>
        </w:rPr>
      </w:pPr>
      <w:r w:rsidRPr="0039540A">
        <w:rPr>
          <w:b/>
          <w:bCs/>
          <w:sz w:val="28"/>
          <w:szCs w:val="28"/>
        </w:rPr>
        <w:t>LAWFUL PROTECTIONS UNDER CONSTITUTIONAL, INTERNATIONAL, AND NATURAL LAW</w:t>
      </w:r>
    </w:p>
    <w:p w14:paraId="7861F956" w14:textId="77777777" w:rsidR="0039540A" w:rsidRPr="008D58AE" w:rsidRDefault="0039540A" w:rsidP="00F8212D">
      <w:pPr>
        <w:spacing w:line="276" w:lineRule="auto"/>
        <w:jc w:val="center"/>
      </w:pPr>
    </w:p>
    <w:p w14:paraId="39D036C3" w14:textId="77777777" w:rsidR="0039540A" w:rsidRDefault="0039540A" w:rsidP="00F8212D">
      <w:pPr>
        <w:spacing w:line="276" w:lineRule="auto"/>
      </w:pPr>
    </w:p>
    <w:p w14:paraId="1BED11FC" w14:textId="57297FC6" w:rsidR="0039540A" w:rsidRDefault="0039540A" w:rsidP="00F8212D">
      <w:pPr>
        <w:spacing w:line="276" w:lineRule="auto"/>
      </w:pPr>
      <w:r>
        <w:t>LET IT BE KNOWN THAT t</w:t>
      </w:r>
      <w:r w:rsidRPr="0039540A">
        <w:t>he following lawful instruments, covenants, and enactments are hereby invoked as standing protections for the divine rights, bodily sovereignty, and spiritual jurisdiction of the living woman known as</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w:t>
      </w:r>
      <w:proofErr w:type="gramStart"/>
      <w:r w:rsidR="007C247A">
        <w:rPr>
          <w:color w:val="000000"/>
        </w:rPr>
        <w:t>of,</w:t>
      </w:r>
      <w:proofErr w:type="gramEnd"/>
      <w:r w:rsidR="007C247A">
        <w:rPr>
          <w:color w:val="000000"/>
        </w:rPr>
        <w:t xml:space="preserve"> </w:t>
      </w:r>
      <w:r w:rsidR="007C247A" w:rsidRPr="007C247A">
        <w:rPr>
          <w:color w:val="002D92"/>
        </w:rPr>
        <w:t>KaSandra-Latricia: Turner</w:t>
      </w:r>
      <w:r w:rsidRPr="0039540A">
        <w:t>. These codes and provisions are binding upon all agents, agencies, and entities foreign and domestic, secular</w:t>
      </w:r>
      <w:r w:rsidR="00B46939">
        <w:t>,</w:t>
      </w:r>
      <w:r w:rsidRPr="0039540A">
        <w:t xml:space="preserve"> or ecclesiastical</w:t>
      </w:r>
      <w:r w:rsidR="00B46939">
        <w:t>.</w:t>
      </w:r>
    </w:p>
    <w:p w14:paraId="0736937C" w14:textId="77777777" w:rsidR="00B46939" w:rsidRDefault="00B46939" w:rsidP="00F8212D">
      <w:pPr>
        <w:spacing w:line="276" w:lineRule="auto"/>
      </w:pPr>
    </w:p>
    <w:p w14:paraId="624875BF" w14:textId="1D388B0E" w:rsidR="00B46939" w:rsidRDefault="00B46939" w:rsidP="00F8212D">
      <w:pPr>
        <w:spacing w:line="276" w:lineRule="auto"/>
      </w:pPr>
      <w:r>
        <w:t>This section expands upon the most pertinent federal codes, constitutional clauses, and international principles that affirm, protect, and secure the divine, sovereign, and lawful status of the living woman known as</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sidR="007C247A">
        <w:rPr>
          <w:color w:val="002D92"/>
        </w:rPr>
        <w:t xml:space="preserve">, </w:t>
      </w:r>
      <w:r>
        <w:t>who operates as a private spiritual entity, founder of a foreign ecclesiastical trust, and ambassador of peace.</w:t>
      </w:r>
    </w:p>
    <w:p w14:paraId="10DA1919" w14:textId="77777777" w:rsidR="00B46939" w:rsidRDefault="00B46939" w:rsidP="00F8212D">
      <w:pPr>
        <w:spacing w:line="276" w:lineRule="auto"/>
      </w:pPr>
    </w:p>
    <w:p w14:paraId="3A8B8246" w14:textId="22827897" w:rsidR="00B46939" w:rsidRPr="00B46939" w:rsidRDefault="00A577E1" w:rsidP="00F8212D">
      <w:pPr>
        <w:spacing w:line="276" w:lineRule="auto"/>
        <w:rPr>
          <w:b/>
          <w:bCs/>
        </w:rPr>
      </w:pPr>
      <w:r>
        <w:t>I</w:t>
      </w:r>
      <w:r w:rsidR="00B46939">
        <w:t xml:space="preserve">. </w:t>
      </w:r>
      <w:r w:rsidR="00B46939" w:rsidRPr="00B46939">
        <w:rPr>
          <w:b/>
          <w:bCs/>
        </w:rPr>
        <w:t>18 U.S.C. § 241 –Conspiracy Against Rights</w:t>
      </w:r>
    </w:p>
    <w:p w14:paraId="5CEAE227" w14:textId="7201D278" w:rsidR="00B46939" w:rsidRDefault="00B46939" w:rsidP="00F8212D">
      <w:pPr>
        <w:spacing w:line="276" w:lineRule="auto"/>
      </w:pPr>
      <w:r>
        <w:t xml:space="preserve"> "If two or more persons conspire to injure, oppress, threaten, or intimidate any person in the free exercise or enjoyment of any right or privilege secured to them by the Constitution or laws of the United States... they shall be fined or imprisoned not more than ten years, or both..."</w:t>
      </w:r>
    </w:p>
    <w:p w14:paraId="39F2D78C" w14:textId="77777777" w:rsidR="00B46939" w:rsidRDefault="00B46939" w:rsidP="00F8212D">
      <w:pPr>
        <w:spacing w:line="276" w:lineRule="auto"/>
      </w:pPr>
    </w:p>
    <w:p w14:paraId="3443E67C" w14:textId="36818945" w:rsidR="00B46939" w:rsidRDefault="00B46939" w:rsidP="00F8212D">
      <w:pPr>
        <w:spacing w:line="276" w:lineRule="auto"/>
      </w:pPr>
      <w:r>
        <w:t xml:space="preserve">Any attempt by individuals or agents, acting under statute or color of law, to impede or obstruct </w:t>
      </w:r>
      <w:proofErr w:type="spellStart"/>
      <w:r>
        <w:t>Nuna's</w:t>
      </w:r>
      <w:proofErr w:type="spellEnd"/>
      <w:r>
        <w:t xml:space="preserve"> right to operate her spiritual ministry, assemble freely, travel, or exercise her religion constitutes a **criminal conspiracy** under federal law. This code binds all federal and state actors to honor her lawful, spiritual, and private standing.</w:t>
      </w:r>
    </w:p>
    <w:p w14:paraId="2BEDE79C" w14:textId="77777777" w:rsidR="00B46939" w:rsidRDefault="00B46939" w:rsidP="00F8212D">
      <w:pPr>
        <w:spacing w:line="276" w:lineRule="auto"/>
      </w:pPr>
    </w:p>
    <w:p w14:paraId="09D48A74" w14:textId="1261E38C" w:rsidR="00B46939" w:rsidRPr="00383E4E" w:rsidRDefault="00A577E1" w:rsidP="00F8212D">
      <w:pPr>
        <w:spacing w:line="276" w:lineRule="auto"/>
        <w:rPr>
          <w:b/>
          <w:bCs/>
        </w:rPr>
      </w:pPr>
      <w:r>
        <w:t>II</w:t>
      </w:r>
      <w:r w:rsidR="00B46939">
        <w:t xml:space="preserve">. </w:t>
      </w:r>
      <w:r w:rsidR="00B46939" w:rsidRPr="00383E4E">
        <w:rPr>
          <w:b/>
          <w:bCs/>
        </w:rPr>
        <w:t>18 U.S.C. § 242</w:t>
      </w:r>
      <w:r w:rsidR="00B46939">
        <w:t xml:space="preserve"> </w:t>
      </w:r>
      <w:r w:rsidR="00B46939" w:rsidRPr="00383E4E">
        <w:rPr>
          <w:b/>
          <w:bCs/>
        </w:rPr>
        <w:t>–Deprivation of Rights Under Color of Law</w:t>
      </w:r>
    </w:p>
    <w:p w14:paraId="023D8DBB" w14:textId="319DD439" w:rsidR="00B46939" w:rsidRDefault="00B46939" w:rsidP="00F8212D">
      <w:pPr>
        <w:spacing w:line="276" w:lineRule="auto"/>
      </w:pPr>
      <w:r>
        <w:t>"Whoever, under color of any law\... willfully subjects any person... to the deprivation of any rights, privileges, or immunities secured by the Constitution or laws of the United States... shall be fined under this title or imprisoned..."</w:t>
      </w:r>
    </w:p>
    <w:p w14:paraId="22A2C8B8" w14:textId="77777777" w:rsidR="00383E4E" w:rsidRDefault="00383E4E" w:rsidP="00F8212D">
      <w:pPr>
        <w:spacing w:line="276" w:lineRule="auto"/>
      </w:pPr>
    </w:p>
    <w:p w14:paraId="6C9C22DE" w14:textId="2FAC15BF" w:rsidR="00B46939" w:rsidRDefault="00B46939" w:rsidP="00F8212D">
      <w:pPr>
        <w:spacing w:line="276" w:lineRule="auto"/>
      </w:pPr>
      <w:r>
        <w:t xml:space="preserve">This statute makes it a </w:t>
      </w:r>
      <w:r w:rsidRPr="00383E4E">
        <w:rPr>
          <w:b/>
          <w:bCs/>
        </w:rPr>
        <w:t>federal crime</w:t>
      </w:r>
      <w:r>
        <w:t xml:space="preserve"> for any official, judge, law enforcement officer, or bureaucrat to willfully violate </w:t>
      </w:r>
      <w:proofErr w:type="spellStart"/>
      <w:r>
        <w:t>Nuna's</w:t>
      </w:r>
      <w:proofErr w:type="spellEnd"/>
      <w:r>
        <w:t xml:space="preserve"> rights while pretending to act under lawful authority. Operating in commerce, forcing participation in identification schemes, or denying her religious liberties qualifies as actionable harm.</w:t>
      </w:r>
    </w:p>
    <w:p w14:paraId="3CF27F9B" w14:textId="77777777" w:rsidR="00B46939" w:rsidRDefault="00B46939" w:rsidP="00F8212D">
      <w:pPr>
        <w:spacing w:line="276" w:lineRule="auto"/>
      </w:pPr>
    </w:p>
    <w:p w14:paraId="5964014E" w14:textId="1367F824" w:rsidR="00B46939" w:rsidRDefault="00A577E1" w:rsidP="00F8212D">
      <w:pPr>
        <w:spacing w:line="276" w:lineRule="auto"/>
      </w:pPr>
      <w:r>
        <w:t>III</w:t>
      </w:r>
      <w:r w:rsidR="00B46939">
        <w:t xml:space="preserve">. </w:t>
      </w:r>
      <w:r w:rsidR="00B46939" w:rsidRPr="00383E4E">
        <w:rPr>
          <w:b/>
          <w:bCs/>
        </w:rPr>
        <w:t>42 U.S.C. § 1983 –Civil Action for Deprivation of Rights</w:t>
      </w:r>
    </w:p>
    <w:p w14:paraId="5A3D00B5" w14:textId="3721FBAD" w:rsidR="00B46939" w:rsidRDefault="00B46939" w:rsidP="00F8212D">
      <w:pPr>
        <w:spacing w:line="276" w:lineRule="auto"/>
      </w:pPr>
      <w:r>
        <w:t>"Every person who, under color of any statute... subjects, or causes to be subjected, any citizen... to the deprivation of any rights... shall be liable to the party injured in an action at law."</w:t>
      </w:r>
    </w:p>
    <w:p w14:paraId="4EA01E8F" w14:textId="3D893581" w:rsidR="00B46939" w:rsidRDefault="00B46939" w:rsidP="00F8212D">
      <w:pPr>
        <w:spacing w:line="276" w:lineRule="auto"/>
      </w:pPr>
      <w:r>
        <w:t xml:space="preserve">This statute gives Nuna a lawful </w:t>
      </w:r>
      <w:r w:rsidRPr="00383E4E">
        <w:rPr>
          <w:b/>
          <w:bCs/>
        </w:rPr>
        <w:t>remedy to sue individuals, officers, and agents</w:t>
      </w:r>
      <w:r>
        <w:t xml:space="preserve"> in their private and official capacity if they infringe upon her civil, religious, or private status. This right to lawful recourse shall be exercised fully upon any infringement.</w:t>
      </w:r>
    </w:p>
    <w:p w14:paraId="7C224E7A" w14:textId="6F6D738C" w:rsidR="00B46939" w:rsidRDefault="00A577E1" w:rsidP="00F8212D">
      <w:pPr>
        <w:spacing w:line="276" w:lineRule="auto"/>
      </w:pPr>
      <w:r>
        <w:t>IV</w:t>
      </w:r>
      <w:r w:rsidR="00B46939">
        <w:t xml:space="preserve">. </w:t>
      </w:r>
      <w:r w:rsidR="00B46939" w:rsidRPr="00383E4E">
        <w:rPr>
          <w:b/>
          <w:bCs/>
        </w:rPr>
        <w:t>26 U.S.C. § 508(c)(1)(A) –Mandatory Exceptions for Churches</w:t>
      </w:r>
    </w:p>
    <w:p w14:paraId="1703C8CF" w14:textId="2FBFEF03" w:rsidR="00B46939" w:rsidRDefault="00B46939" w:rsidP="00F8212D">
      <w:pPr>
        <w:spacing w:line="276" w:lineRule="auto"/>
      </w:pPr>
      <w:r>
        <w:t>"Churches, their integrated auxiliaries, and conventions or associations of churches are **automatically considered tax-exempt** under section 501(c)(3) and are **not required to apply** for recognition by the IRS."</w:t>
      </w:r>
    </w:p>
    <w:p w14:paraId="1807AE6D" w14:textId="77777777" w:rsidR="00383E4E" w:rsidRDefault="00383E4E" w:rsidP="00F8212D">
      <w:pPr>
        <w:spacing w:line="276" w:lineRule="auto"/>
      </w:pPr>
    </w:p>
    <w:p w14:paraId="0CE733CA" w14:textId="71411D74" w:rsidR="00B46939" w:rsidRDefault="00B46939" w:rsidP="00F8212D">
      <w:pPr>
        <w:spacing w:line="276" w:lineRule="auto"/>
      </w:pPr>
      <w:r>
        <w:t xml:space="preserve">The Royal House of </w:t>
      </w:r>
      <w:proofErr w:type="spellStart"/>
      <w:r>
        <w:t>Magick</w:t>
      </w:r>
      <w:proofErr w:type="spellEnd"/>
      <w:r>
        <w:t xml:space="preserve"> of Eden, being a church and foreign ecclesiastical trust, is not required to apply for 501(c)(3) status or any state licensure. This section codifies that **</w:t>
      </w:r>
      <w:proofErr w:type="spellStart"/>
      <w:r>
        <w:t>Nuna's</w:t>
      </w:r>
      <w:proofErr w:type="spellEnd"/>
      <w:r>
        <w:t xml:space="preserve"> assembly is exempt by its very nature** and cannot be regulated by taxation agencies or municipal statutes.</w:t>
      </w:r>
    </w:p>
    <w:p w14:paraId="3D04BDFF" w14:textId="77777777" w:rsidR="00383E4E" w:rsidRDefault="00383E4E" w:rsidP="00F8212D">
      <w:pPr>
        <w:spacing w:line="276" w:lineRule="auto"/>
      </w:pPr>
    </w:p>
    <w:p w14:paraId="46113266" w14:textId="7156A880" w:rsidR="00B46939" w:rsidRPr="00383E4E" w:rsidRDefault="00A577E1" w:rsidP="00F8212D">
      <w:pPr>
        <w:spacing w:line="276" w:lineRule="auto"/>
        <w:rPr>
          <w:b/>
          <w:bCs/>
        </w:rPr>
      </w:pPr>
      <w:r>
        <w:lastRenderedPageBreak/>
        <w:t>V.</w:t>
      </w:r>
      <w:r w:rsidR="00B46939">
        <w:t xml:space="preserve"> </w:t>
      </w:r>
      <w:r w:rsidR="00B46939" w:rsidRPr="00383E4E">
        <w:rPr>
          <w:b/>
          <w:bCs/>
        </w:rPr>
        <w:t>Omnibus Crime Control and Safe Streets Act (1968)</w:t>
      </w:r>
    </w:p>
    <w:p w14:paraId="4FB78A94" w14:textId="0321020C" w:rsidR="00383E4E" w:rsidRDefault="00383E4E" w:rsidP="00F8212D">
      <w:pPr>
        <w:spacing w:line="276" w:lineRule="auto"/>
      </w:pPr>
      <w:r>
        <w:t>18 U.S.C. § 2511</w:t>
      </w:r>
      <w:r>
        <w:t xml:space="preserve"> </w:t>
      </w:r>
      <w:r w:rsidR="00B46939">
        <w:t xml:space="preserve">Protects against unlawful wiretapping and surveillance. </w:t>
      </w:r>
    </w:p>
    <w:p w14:paraId="7097252F" w14:textId="77777777" w:rsidR="00874425" w:rsidRDefault="00874425" w:rsidP="00F8212D">
      <w:pPr>
        <w:spacing w:line="276" w:lineRule="auto"/>
      </w:pPr>
    </w:p>
    <w:p w14:paraId="45F58C9C" w14:textId="2FEB4A89" w:rsidR="00B46939" w:rsidRDefault="00B46939" w:rsidP="00F8212D">
      <w:pPr>
        <w:spacing w:line="276" w:lineRule="auto"/>
      </w:pPr>
      <w:r>
        <w:t xml:space="preserve">No agency or officer may monitor, surveil, or intercept </w:t>
      </w:r>
      <w:proofErr w:type="spellStart"/>
      <w:r>
        <w:t>Nuna's</w:t>
      </w:r>
      <w:proofErr w:type="spellEnd"/>
      <w:r>
        <w:t xml:space="preserve"> communications, ministerial interactions, or spiritual counsel without her explicit consent. Any breach constitutes a **federal offense**, especially when dealing with sacred spiritual operations.</w:t>
      </w:r>
    </w:p>
    <w:p w14:paraId="7820044D" w14:textId="77777777" w:rsidR="00B46939" w:rsidRDefault="00B46939" w:rsidP="00F8212D">
      <w:pPr>
        <w:spacing w:line="276" w:lineRule="auto"/>
      </w:pPr>
    </w:p>
    <w:p w14:paraId="50EFC2D5" w14:textId="10A37318" w:rsidR="00B46939" w:rsidRPr="00874425" w:rsidRDefault="00A577E1" w:rsidP="00F8212D">
      <w:pPr>
        <w:spacing w:line="276" w:lineRule="auto"/>
        <w:rPr>
          <w:b/>
          <w:bCs/>
        </w:rPr>
      </w:pPr>
      <w:r w:rsidRPr="00A577E1">
        <w:t>VI</w:t>
      </w:r>
      <w:r>
        <w:rPr>
          <w:b/>
          <w:bCs/>
        </w:rPr>
        <w:t xml:space="preserve">. </w:t>
      </w:r>
      <w:r w:rsidR="00B46939" w:rsidRPr="00874425">
        <w:rPr>
          <w:b/>
          <w:bCs/>
        </w:rPr>
        <w:t xml:space="preserve"> The Omni Law –Corpus Juris Nisi</w:t>
      </w:r>
    </w:p>
    <w:p w14:paraId="6C24381C" w14:textId="04803B67" w:rsidR="00B46939" w:rsidRDefault="00B46939" w:rsidP="00F8212D">
      <w:pPr>
        <w:spacing w:line="276" w:lineRule="auto"/>
      </w:pPr>
      <w:r>
        <w:t>A declaration of universal governance under divine law over statutory corruption.</w:t>
      </w:r>
    </w:p>
    <w:p w14:paraId="44896D14" w14:textId="77777777" w:rsidR="00B46939" w:rsidRDefault="00B46939" w:rsidP="00F8212D">
      <w:pPr>
        <w:spacing w:line="276" w:lineRule="auto"/>
      </w:pPr>
    </w:p>
    <w:p w14:paraId="672A691C" w14:textId="1BBD7695" w:rsidR="00B46939" w:rsidRDefault="00B46939" w:rsidP="00F8212D">
      <w:pPr>
        <w:spacing w:line="276" w:lineRule="auto"/>
      </w:pPr>
      <w:r>
        <w:t xml:space="preserve">Invoked in matters of spiritual sovereignty, the Omni Law affirms that </w:t>
      </w:r>
      <w:r w:rsidR="00874425" w:rsidRPr="00874425">
        <w:rPr>
          <w:b/>
          <w:bCs/>
        </w:rPr>
        <w:t>l</w:t>
      </w:r>
      <w:r w:rsidRPr="00874425">
        <w:rPr>
          <w:b/>
          <w:bCs/>
        </w:rPr>
        <w:t>iving souls are governed by divine moral law</w:t>
      </w:r>
      <w:r>
        <w:t xml:space="preserve"> above all man-made statutes. It is a binding lawful premise that empowers </w:t>
      </w:r>
      <w:r w:rsidRPr="0004234D">
        <w:rPr>
          <w:color w:val="002D92"/>
        </w:rPr>
        <w:t>Nuna</w:t>
      </w:r>
      <w:r>
        <w:t xml:space="preserve"> to operate in full dominion over her estate, body, name, and spiritual calling.</w:t>
      </w:r>
    </w:p>
    <w:p w14:paraId="610F56FF" w14:textId="77777777" w:rsidR="00B46939" w:rsidRDefault="00B46939" w:rsidP="00F8212D">
      <w:pPr>
        <w:spacing w:line="276" w:lineRule="auto"/>
      </w:pPr>
    </w:p>
    <w:p w14:paraId="2B5F5F77" w14:textId="7E06DCE2" w:rsidR="00B46939" w:rsidRPr="0004234D" w:rsidRDefault="00A577E1" w:rsidP="00F8212D">
      <w:pPr>
        <w:spacing w:line="276" w:lineRule="auto"/>
        <w:rPr>
          <w:b/>
          <w:bCs/>
        </w:rPr>
      </w:pPr>
      <w:r>
        <w:t>VII</w:t>
      </w:r>
      <w:r w:rsidR="00B46939">
        <w:t xml:space="preserve">. </w:t>
      </w:r>
      <w:r w:rsidR="00B46939" w:rsidRPr="0004234D">
        <w:rPr>
          <w:b/>
          <w:bCs/>
        </w:rPr>
        <w:t>Geneva Conventions &amp; Additional Protocols</w:t>
      </w:r>
    </w:p>
    <w:p w14:paraId="55FB0A59" w14:textId="5ECC7A31" w:rsidR="00B46939" w:rsidRDefault="00B46939" w:rsidP="00F8212D">
      <w:pPr>
        <w:spacing w:line="276" w:lineRule="auto"/>
      </w:pPr>
      <w:r>
        <w:t>Protects civilians and non-combatants during times of war or civil unrest.</w:t>
      </w:r>
    </w:p>
    <w:p w14:paraId="24ED6D81" w14:textId="77777777" w:rsidR="00874425" w:rsidRDefault="00874425" w:rsidP="00F8212D">
      <w:pPr>
        <w:spacing w:line="276" w:lineRule="auto"/>
      </w:pPr>
    </w:p>
    <w:p w14:paraId="24DA97AB" w14:textId="77D34C63" w:rsidR="00B46939" w:rsidRDefault="00B46939" w:rsidP="00F8212D">
      <w:pPr>
        <w:spacing w:line="276" w:lineRule="auto"/>
      </w:pPr>
      <w:r>
        <w:t xml:space="preserve">Nuna is a </w:t>
      </w:r>
      <w:r w:rsidRPr="00874425">
        <w:rPr>
          <w:b/>
          <w:bCs/>
        </w:rPr>
        <w:t>non-combatant and protected living woman</w:t>
      </w:r>
      <w:r>
        <w:t xml:space="preserve">. Any act of coercion, trespass, or spiritual harm against her person or assembly may be construed as </w:t>
      </w:r>
      <w:r w:rsidRPr="00874425">
        <w:rPr>
          <w:b/>
          <w:bCs/>
        </w:rPr>
        <w:t>a war crime or act of aggression</w:t>
      </w:r>
      <w:r>
        <w:t>, especially when done knowingly or under color of law.</w:t>
      </w:r>
    </w:p>
    <w:p w14:paraId="70F93ACF" w14:textId="77777777" w:rsidR="00B46939" w:rsidRDefault="00B46939" w:rsidP="00F8212D">
      <w:pPr>
        <w:spacing w:line="276" w:lineRule="auto"/>
      </w:pPr>
    </w:p>
    <w:p w14:paraId="65279D82" w14:textId="6678D5E5" w:rsidR="00B46939" w:rsidRDefault="00A577E1" w:rsidP="00F8212D">
      <w:pPr>
        <w:spacing w:line="276" w:lineRule="auto"/>
      </w:pPr>
      <w:r>
        <w:t>VIII</w:t>
      </w:r>
      <w:r w:rsidR="00874425">
        <w:t>.</w:t>
      </w:r>
      <w:r w:rsidR="00B46939" w:rsidRPr="00874425">
        <w:rPr>
          <w:b/>
          <w:bCs/>
        </w:rPr>
        <w:t xml:space="preserve"> House Joint Resolution 85 (2013)</w:t>
      </w:r>
    </w:p>
    <w:p w14:paraId="13AB5E9B" w14:textId="30014D17" w:rsidR="00B46939" w:rsidRDefault="00B46939" w:rsidP="00F8212D">
      <w:pPr>
        <w:spacing w:line="276" w:lineRule="auto"/>
      </w:pPr>
      <w:r>
        <w:t>Resolution acknowledging spiritual freedom and the fundamental necessity of protection for sacred beliefs.</w:t>
      </w:r>
    </w:p>
    <w:p w14:paraId="460BC2F2" w14:textId="77777777" w:rsidR="00874425" w:rsidRDefault="00874425" w:rsidP="00F8212D">
      <w:pPr>
        <w:spacing w:line="276" w:lineRule="auto"/>
      </w:pPr>
    </w:p>
    <w:p w14:paraId="64A39454" w14:textId="612BD1D7" w:rsidR="00B46939" w:rsidRDefault="00B46939" w:rsidP="00F8212D">
      <w:pPr>
        <w:spacing w:line="276" w:lineRule="auto"/>
      </w:pPr>
      <w:r>
        <w:t xml:space="preserve">HJR 85 is a formal expression of Congress reaffirming the right to spiritual expression without interference. It validates </w:t>
      </w:r>
      <w:proofErr w:type="spellStart"/>
      <w:r w:rsidRPr="0004234D">
        <w:rPr>
          <w:color w:val="002D92"/>
        </w:rPr>
        <w:t>Nuna’s</w:t>
      </w:r>
      <w:proofErr w:type="spellEnd"/>
      <w:r>
        <w:t xml:space="preserve"> declaration of identity, her divine office, and her assembly’s status as </w:t>
      </w:r>
      <w:r w:rsidRPr="00874425">
        <w:rPr>
          <w:b/>
          <w:bCs/>
        </w:rPr>
        <w:t>beyond corporate jurisdiction</w:t>
      </w:r>
      <w:r>
        <w:t>.</w:t>
      </w:r>
    </w:p>
    <w:p w14:paraId="727E3BD8" w14:textId="77777777" w:rsidR="00B46939" w:rsidRDefault="00B46939" w:rsidP="00F8212D">
      <w:pPr>
        <w:spacing w:line="276" w:lineRule="auto"/>
      </w:pPr>
    </w:p>
    <w:p w14:paraId="605BADBA" w14:textId="58C59108" w:rsidR="00B46939" w:rsidRPr="00874425" w:rsidRDefault="00A577E1" w:rsidP="00F8212D">
      <w:pPr>
        <w:spacing w:line="276" w:lineRule="auto"/>
        <w:rPr>
          <w:b/>
          <w:bCs/>
        </w:rPr>
      </w:pPr>
      <w:r>
        <w:t>IX</w:t>
      </w:r>
      <w:r w:rsidR="00B46939">
        <w:t xml:space="preserve">. </w:t>
      </w:r>
      <w:r w:rsidR="00B46939" w:rsidRPr="00874425">
        <w:rPr>
          <w:b/>
          <w:bCs/>
        </w:rPr>
        <w:t>United States v. Cruikshank, 92 U.S. 542 (1875)</w:t>
      </w:r>
    </w:p>
    <w:p w14:paraId="335E74C8" w14:textId="1D3B639E" w:rsidR="00B46939" w:rsidRDefault="00B46939" w:rsidP="00F8212D">
      <w:pPr>
        <w:spacing w:line="276" w:lineRule="auto"/>
      </w:pPr>
      <w:r>
        <w:t>"The right to bear arms, to peaceably assemble, and to petition for redress existed before the Constitution."</w:t>
      </w:r>
    </w:p>
    <w:p w14:paraId="5C3F96C6" w14:textId="5D2BBA38" w:rsidR="00B46939" w:rsidRPr="00FE6CEC" w:rsidRDefault="00874425" w:rsidP="00F8212D">
      <w:pPr>
        <w:pStyle w:val="NormalWeb"/>
        <w:spacing w:line="276" w:lineRule="auto"/>
        <w:rPr>
          <w:color w:val="000000"/>
        </w:rPr>
      </w:pPr>
      <w:r>
        <w:rPr>
          <w:color w:val="000000"/>
        </w:rPr>
        <w:t xml:space="preserve">This case affirms that </w:t>
      </w:r>
      <w:proofErr w:type="spellStart"/>
      <w:r>
        <w:rPr>
          <w:color w:val="000000"/>
        </w:rPr>
        <w:t>Nuna’s</w:t>
      </w:r>
      <w:proofErr w:type="spellEnd"/>
      <w:r>
        <w:rPr>
          <w:color w:val="000000"/>
        </w:rPr>
        <w:t xml:space="preserve"> rights are</w:t>
      </w:r>
      <w:r>
        <w:rPr>
          <w:rStyle w:val="apple-converted-space"/>
          <w:color w:val="000000"/>
        </w:rPr>
        <w:t> </w:t>
      </w:r>
      <w:r>
        <w:rPr>
          <w:rStyle w:val="Strong"/>
          <w:color w:val="000000"/>
        </w:rPr>
        <w:t>inherent, unalienable, and not derived from the Constitution</w:t>
      </w:r>
      <w:r>
        <w:rPr>
          <w:color w:val="000000"/>
        </w:rPr>
        <w:t>, but from</w:t>
      </w:r>
      <w:r>
        <w:rPr>
          <w:rStyle w:val="apple-converted-space"/>
          <w:color w:val="000000"/>
        </w:rPr>
        <w:t> </w:t>
      </w:r>
      <w:r>
        <w:rPr>
          <w:rStyle w:val="Strong"/>
          <w:color w:val="000000"/>
        </w:rPr>
        <w:t>her existence as a living woman of Divine Origin</w:t>
      </w:r>
      <w:r>
        <w:rPr>
          <w:color w:val="000000"/>
        </w:rPr>
        <w:t>. The Constitution does not grant these rights—it merely acknowledges their preexistence. These rights stem from natural law and the sacred nature of life itself. No man-made document—birth certificate, social security number, driver’s license, or statute—has lawful power to override, suppress, or substitute these divine rights.</w:t>
      </w:r>
    </w:p>
    <w:p w14:paraId="0E87FEE7" w14:textId="214C1B2C" w:rsidR="00B46939" w:rsidRDefault="00A577E1" w:rsidP="00F8212D">
      <w:pPr>
        <w:spacing w:line="276" w:lineRule="auto"/>
      </w:pPr>
      <w:r>
        <w:t>X</w:t>
      </w:r>
      <w:r w:rsidR="00B46939">
        <w:t xml:space="preserve">. </w:t>
      </w:r>
      <w:r w:rsidR="00B46939" w:rsidRPr="00FE6CEC">
        <w:rPr>
          <w:b/>
          <w:bCs/>
        </w:rPr>
        <w:t xml:space="preserve">Ex </w:t>
      </w:r>
      <w:proofErr w:type="spellStart"/>
      <w:r w:rsidR="00B46939" w:rsidRPr="00FE6CEC">
        <w:rPr>
          <w:b/>
          <w:bCs/>
        </w:rPr>
        <w:t>parte</w:t>
      </w:r>
      <w:proofErr w:type="spellEnd"/>
      <w:r w:rsidR="00B46939" w:rsidRPr="00FE6CEC">
        <w:rPr>
          <w:b/>
          <w:bCs/>
        </w:rPr>
        <w:t xml:space="preserve"> Milligan, 71 U.S. (4 Wall.) 2 (1866)</w:t>
      </w:r>
    </w:p>
    <w:p w14:paraId="528210A8" w14:textId="3EDFB6D9" w:rsidR="00B46939" w:rsidRDefault="00B46939" w:rsidP="00F8212D">
      <w:pPr>
        <w:spacing w:line="276" w:lineRule="auto"/>
      </w:pPr>
      <w:r>
        <w:t>"Martial law cannot arise where the civil courts are open."</w:t>
      </w:r>
    </w:p>
    <w:p w14:paraId="62C5D944" w14:textId="77777777" w:rsidR="00B46939" w:rsidRDefault="00B46939" w:rsidP="00F8212D">
      <w:pPr>
        <w:spacing w:line="276" w:lineRule="auto"/>
      </w:pPr>
    </w:p>
    <w:p w14:paraId="5B2CF68B" w14:textId="4994152B" w:rsidR="00B46939" w:rsidRDefault="00B46939" w:rsidP="00F8212D">
      <w:pPr>
        <w:spacing w:line="276" w:lineRule="auto"/>
      </w:pPr>
      <w:r>
        <w:t xml:space="preserve">No emergency, executive order, or internal policy can be used to override </w:t>
      </w:r>
      <w:proofErr w:type="spellStart"/>
      <w:r>
        <w:t>Nuna’s</w:t>
      </w:r>
      <w:proofErr w:type="spellEnd"/>
      <w:r>
        <w:t xml:space="preserve"> due process rights or spiritual operations. Her rights </w:t>
      </w:r>
      <w:proofErr w:type="gramStart"/>
      <w:r>
        <w:t>remain intact at all times</w:t>
      </w:r>
      <w:proofErr w:type="gramEnd"/>
      <w:r>
        <w:t xml:space="preserve"> regardless of political or global conditions.</w:t>
      </w:r>
    </w:p>
    <w:p w14:paraId="64C75F90" w14:textId="77777777" w:rsidR="00B46939" w:rsidRDefault="00B46939" w:rsidP="00F8212D">
      <w:pPr>
        <w:spacing w:line="276" w:lineRule="auto"/>
      </w:pPr>
    </w:p>
    <w:p w14:paraId="4FAA0276" w14:textId="13DFDCF0" w:rsidR="00B46939" w:rsidRDefault="00FE6CEC" w:rsidP="00F8212D">
      <w:pPr>
        <w:spacing w:line="276" w:lineRule="auto"/>
      </w:pPr>
      <w:r>
        <w:t xml:space="preserve">LET IT BE KNOWN THAT </w:t>
      </w:r>
      <w:r w:rsidR="00B46939">
        <w:t>each of these laws, rulings, and principles are hereby invoked by rightful authority under natural, constitutional, international, and divine law, as exercised by the ecclesiastical person and natural woman known as:</w:t>
      </w:r>
    </w:p>
    <w:p w14:paraId="482D38F7" w14:textId="77777777" w:rsidR="00B46939" w:rsidRDefault="00B46939" w:rsidP="00F8212D">
      <w:pPr>
        <w:spacing w:line="276" w:lineRule="auto"/>
      </w:pPr>
    </w:p>
    <w:p w14:paraId="09EF3C3E" w14:textId="4AC64934" w:rsidR="00B46939" w:rsidRPr="00A577E1" w:rsidRDefault="00B46939" w:rsidP="00F8212D">
      <w:pPr>
        <w:spacing w:line="276" w:lineRule="auto"/>
        <w:rPr>
          <w:color w:val="002D92"/>
        </w:rPr>
      </w:pPr>
      <w:r w:rsidRPr="00A577E1">
        <w:rPr>
          <w:color w:val="002D92"/>
        </w:rPr>
        <w:t xml:space="preserve">Nuna </w:t>
      </w:r>
      <w:proofErr w:type="spellStart"/>
      <w:r w:rsidRPr="00A577E1">
        <w:rPr>
          <w:color w:val="002D92"/>
        </w:rPr>
        <w:t>Élowe</w:t>
      </w:r>
      <w:proofErr w:type="spellEnd"/>
      <w:r w:rsidRPr="00A577E1">
        <w:rPr>
          <w:color w:val="002D92"/>
        </w:rPr>
        <w:t xml:space="preserve"> </w:t>
      </w:r>
      <w:proofErr w:type="spellStart"/>
      <w:r w:rsidRPr="00A577E1">
        <w:rPr>
          <w:color w:val="002D92"/>
        </w:rPr>
        <w:t>Saiyonah</w:t>
      </w:r>
      <w:proofErr w:type="spellEnd"/>
      <w:r w:rsidRPr="00A577E1">
        <w:rPr>
          <w:color w:val="002D92"/>
        </w:rPr>
        <w:t xml:space="preserve"> </w:t>
      </w:r>
      <w:proofErr w:type="spellStart"/>
      <w:r w:rsidRPr="00A577E1">
        <w:rPr>
          <w:color w:val="002D92"/>
        </w:rPr>
        <w:t>Ma’Khai</w:t>
      </w:r>
      <w:proofErr w:type="spellEnd"/>
    </w:p>
    <w:p w14:paraId="39E6C834" w14:textId="77777777" w:rsidR="00B46939" w:rsidRDefault="00B46939" w:rsidP="00F8212D">
      <w:pPr>
        <w:spacing w:line="276" w:lineRule="auto"/>
      </w:pPr>
      <w:r>
        <w:t xml:space="preserve">Foundress of The Royal House of </w:t>
      </w:r>
      <w:proofErr w:type="spellStart"/>
      <w:r>
        <w:t>Magick</w:t>
      </w:r>
      <w:proofErr w:type="spellEnd"/>
      <w:r>
        <w:t xml:space="preserve"> of Eden</w:t>
      </w:r>
    </w:p>
    <w:p w14:paraId="659B36C6" w14:textId="77777777" w:rsidR="00B46939" w:rsidRDefault="00B46939" w:rsidP="00F8212D">
      <w:pPr>
        <w:spacing w:line="276" w:lineRule="auto"/>
      </w:pPr>
      <w:r>
        <w:t xml:space="preserve">Living Woman, not lost at </w:t>
      </w:r>
      <w:proofErr w:type="gramStart"/>
      <w:r>
        <w:t>sea</w:t>
      </w:r>
      <w:proofErr w:type="gramEnd"/>
    </w:p>
    <w:p w14:paraId="0E913980" w14:textId="77777777" w:rsidR="00B46939" w:rsidRDefault="00B46939" w:rsidP="00F8212D">
      <w:pPr>
        <w:spacing w:line="276" w:lineRule="auto"/>
      </w:pPr>
    </w:p>
    <w:p w14:paraId="7457A8BB" w14:textId="77777777" w:rsidR="00B46939" w:rsidRDefault="00B46939" w:rsidP="00F8212D">
      <w:pPr>
        <w:spacing w:line="276" w:lineRule="auto"/>
      </w:pPr>
      <w:r>
        <w:t xml:space="preserve">Any violation of these rights activates immediate lawful remedy, including but not limited </w:t>
      </w:r>
      <w:proofErr w:type="gramStart"/>
      <w:r>
        <w:t>to:</w:t>
      </w:r>
      <w:proofErr w:type="gramEnd"/>
      <w:r>
        <w:t xml:space="preserve"> ecclesiastical fee schedule, cease and desist, and national injunction.</w:t>
      </w:r>
    </w:p>
    <w:p w14:paraId="61F107D7" w14:textId="77777777" w:rsidR="00B46939" w:rsidRDefault="00B46939" w:rsidP="00F8212D">
      <w:pPr>
        <w:spacing w:line="276" w:lineRule="auto"/>
      </w:pPr>
    </w:p>
    <w:p w14:paraId="7AEA4F4A" w14:textId="77777777" w:rsidR="00662D3F" w:rsidRDefault="00662D3F" w:rsidP="00662D3F">
      <w:pPr>
        <w:spacing w:line="276" w:lineRule="auto"/>
        <w:rPr>
          <w:b/>
          <w:bCs/>
          <w:sz w:val="28"/>
          <w:szCs w:val="28"/>
        </w:rPr>
      </w:pPr>
    </w:p>
    <w:p w14:paraId="747D0BA2" w14:textId="77777777" w:rsidR="00662D3F" w:rsidRDefault="00662D3F" w:rsidP="00F8212D">
      <w:pPr>
        <w:spacing w:line="276" w:lineRule="auto"/>
        <w:jc w:val="center"/>
        <w:rPr>
          <w:b/>
          <w:bCs/>
          <w:sz w:val="28"/>
          <w:szCs w:val="28"/>
        </w:rPr>
      </w:pPr>
    </w:p>
    <w:p w14:paraId="64DCCDAE" w14:textId="09F0C332" w:rsidR="00662D3F" w:rsidRDefault="00662D3F" w:rsidP="00F8212D">
      <w:pPr>
        <w:spacing w:line="276" w:lineRule="auto"/>
        <w:jc w:val="center"/>
        <w:rPr>
          <w:b/>
          <w:bCs/>
          <w:sz w:val="28"/>
          <w:szCs w:val="28"/>
        </w:rPr>
      </w:pPr>
      <w:r>
        <w:rPr>
          <w:b/>
          <w:bCs/>
          <w:sz w:val="28"/>
          <w:szCs w:val="28"/>
        </w:rPr>
        <w:t>SECTION 5.</w:t>
      </w:r>
    </w:p>
    <w:p w14:paraId="78ECEAFD" w14:textId="45FBB85E" w:rsidR="00FE6CEC" w:rsidRDefault="00FE6CEC" w:rsidP="00F8212D">
      <w:pPr>
        <w:spacing w:line="276" w:lineRule="auto"/>
        <w:jc w:val="center"/>
        <w:rPr>
          <w:b/>
          <w:bCs/>
          <w:sz w:val="28"/>
          <w:szCs w:val="28"/>
        </w:rPr>
      </w:pPr>
      <w:r w:rsidRPr="00FE6CEC">
        <w:rPr>
          <w:b/>
          <w:bCs/>
          <w:sz w:val="28"/>
          <w:szCs w:val="28"/>
        </w:rPr>
        <w:t>THE LAMB’S BOOK OF LIFE AND ECCLESIASTICAL IDENTITY</w:t>
      </w:r>
    </w:p>
    <w:p w14:paraId="54C01DD4" w14:textId="77777777" w:rsidR="00FE6CEC" w:rsidRPr="00FE6CEC" w:rsidRDefault="00FE6CEC" w:rsidP="00F8212D">
      <w:pPr>
        <w:spacing w:line="276" w:lineRule="auto"/>
        <w:jc w:val="center"/>
        <w:rPr>
          <w:b/>
          <w:bCs/>
          <w:sz w:val="28"/>
          <w:szCs w:val="28"/>
        </w:rPr>
      </w:pPr>
    </w:p>
    <w:p w14:paraId="33FFE645" w14:textId="06E6F7D8" w:rsidR="00FE6CEC" w:rsidRPr="00FE6CEC" w:rsidRDefault="00FE6CEC" w:rsidP="00F8212D">
      <w:pPr>
        <w:spacing w:line="276" w:lineRule="auto"/>
      </w:pPr>
      <w:r w:rsidRPr="00FE6CEC">
        <w:t>Let it be known before all nations and authorities, that my name—</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sidR="007C247A">
        <w:rPr>
          <w:color w:val="002D92"/>
        </w:rPr>
        <w:t xml:space="preserve">, </w:t>
      </w:r>
      <w:r w:rsidRPr="00FE6CEC">
        <w:t>—is inscribed in the </w:t>
      </w:r>
      <w:r w:rsidRPr="00FE6CEC">
        <w:rPr>
          <w:b/>
          <w:bCs/>
        </w:rPr>
        <w:t>Lamb’s Book of Life</w:t>
      </w:r>
      <w:r w:rsidRPr="00FE6CEC">
        <w:t>, as witnessed by the scriptures of divine law:</w:t>
      </w:r>
    </w:p>
    <w:p w14:paraId="2C85E723" w14:textId="77777777" w:rsidR="00FE6CEC" w:rsidRDefault="00FE6CEC" w:rsidP="00F8212D">
      <w:pPr>
        <w:spacing w:line="276" w:lineRule="auto"/>
        <w:rPr>
          <w:b/>
          <w:bCs/>
        </w:rPr>
      </w:pPr>
    </w:p>
    <w:p w14:paraId="7B31B05E" w14:textId="309057D2" w:rsidR="00FE6CEC" w:rsidRPr="00FE6CEC" w:rsidRDefault="00FE6CEC" w:rsidP="00F8212D">
      <w:pPr>
        <w:spacing w:line="276" w:lineRule="auto"/>
      </w:pPr>
      <w:r w:rsidRPr="00FE6CEC">
        <w:rPr>
          <w:b/>
          <w:bCs/>
        </w:rPr>
        <w:t>Psalm 69:28</w:t>
      </w:r>
      <w:r w:rsidRPr="00FE6CEC">
        <w:t> – “May they be blotted out of the book of the living and not be listed with the righteous.”</w:t>
      </w:r>
    </w:p>
    <w:p w14:paraId="7F2B3188" w14:textId="37182432" w:rsidR="00FE6CEC" w:rsidRPr="00FE6CEC" w:rsidRDefault="00FE6CEC" w:rsidP="00F8212D">
      <w:pPr>
        <w:spacing w:line="276" w:lineRule="auto"/>
      </w:pPr>
      <w:r w:rsidRPr="00FE6CEC">
        <w:rPr>
          <w:b/>
          <w:bCs/>
        </w:rPr>
        <w:t>Philippians 4:3</w:t>
      </w:r>
      <w:r w:rsidRPr="00FE6CEC">
        <w:t xml:space="preserve"> – Yes, and I ask you, my true companion, help these women since they have contended at my side in the cause </w:t>
      </w:r>
      <w:r w:rsidRPr="00FE6CEC">
        <w:rPr>
          <w:b/>
          <w:bCs/>
        </w:rPr>
        <w:t xml:space="preserve">of </w:t>
      </w:r>
      <w:r w:rsidRPr="00FE6CEC">
        <w:t xml:space="preserve">the gospel, along with Clement and the rest of my fellow laborers, whose names are in the </w:t>
      </w:r>
      <w:r w:rsidRPr="00FE6CEC">
        <w:rPr>
          <w:b/>
          <w:bCs/>
        </w:rPr>
        <w:t>Lamb’s Book of Life</w:t>
      </w:r>
      <w:r w:rsidRPr="00FE6CEC">
        <w:t>.</w:t>
      </w:r>
    </w:p>
    <w:p w14:paraId="2F907A3E" w14:textId="6A745D4E" w:rsidR="00FE6CEC" w:rsidRPr="00FE6CEC" w:rsidRDefault="00FE6CEC" w:rsidP="00F8212D">
      <w:pPr>
        <w:spacing w:line="276" w:lineRule="auto"/>
      </w:pPr>
      <w:r w:rsidRPr="00FE6CEC">
        <w:rPr>
          <w:b/>
          <w:bCs/>
        </w:rPr>
        <w:t>Revelation 3:5</w:t>
      </w:r>
      <w:r w:rsidRPr="00FE6CEC">
        <w:t xml:space="preserve"> – </w:t>
      </w:r>
      <w:r w:rsidR="00D4414A">
        <w:t>“</w:t>
      </w:r>
      <w:r w:rsidR="00D4414A" w:rsidRPr="00D4414A">
        <w:t xml:space="preserve">He that </w:t>
      </w:r>
      <w:proofErr w:type="spellStart"/>
      <w:r w:rsidR="00D4414A" w:rsidRPr="00D4414A">
        <w:t>overcometh</w:t>
      </w:r>
      <w:proofErr w:type="spellEnd"/>
      <w:r w:rsidR="00D4414A" w:rsidRPr="00D4414A">
        <w:t>, the same shall be clothed in white raiment; and I will not blot out his name out of the book of life, but I will confess his name before my Father, and before his angels</w:t>
      </w:r>
      <w:r w:rsidRPr="00FE6CEC">
        <w:t>.”</w:t>
      </w:r>
    </w:p>
    <w:p w14:paraId="54AE6ECB" w14:textId="3EFF9FCF" w:rsidR="00FE6CEC" w:rsidRPr="00FE6CEC" w:rsidRDefault="00FE6CEC" w:rsidP="00F8212D">
      <w:pPr>
        <w:spacing w:line="276" w:lineRule="auto"/>
      </w:pPr>
      <w:r w:rsidRPr="00FE6CEC">
        <w:rPr>
          <w:b/>
          <w:bCs/>
        </w:rPr>
        <w:t>Revelation 13:8</w:t>
      </w:r>
      <w:r w:rsidRPr="00FE6CEC">
        <w:t> – “</w:t>
      </w:r>
      <w:r w:rsidR="00D4414A" w:rsidRPr="00D4414A">
        <w:t>And all that dwell upon the earth shall worship him, whose names are not written in the book of life of the Lamb slain from the foundation of the world.</w:t>
      </w:r>
      <w:r w:rsidR="00D4414A">
        <w:t>”</w:t>
      </w:r>
    </w:p>
    <w:p w14:paraId="42DD4C85" w14:textId="6FCFBC28" w:rsidR="00FE6CEC" w:rsidRPr="00FE6CEC" w:rsidRDefault="00FE6CEC" w:rsidP="00F8212D">
      <w:pPr>
        <w:spacing w:line="276" w:lineRule="auto"/>
      </w:pPr>
      <w:r w:rsidRPr="00FE6CEC">
        <w:rPr>
          <w:b/>
          <w:bCs/>
        </w:rPr>
        <w:t>Revelation 17:8</w:t>
      </w:r>
      <w:r w:rsidRPr="00FE6CEC">
        <w:t xml:space="preserve"> – </w:t>
      </w:r>
      <w:r w:rsidR="00D4414A" w:rsidRPr="00D4414A">
        <w:t xml:space="preserve">The beast that thou </w:t>
      </w:r>
      <w:proofErr w:type="spellStart"/>
      <w:r w:rsidR="00D4414A" w:rsidRPr="00D4414A">
        <w:t>sawest</w:t>
      </w:r>
      <w:proofErr w:type="spellEnd"/>
      <w:r w:rsidR="00D4414A" w:rsidRPr="00D4414A">
        <w:t xml:space="preserve"> </w:t>
      </w:r>
      <w:proofErr w:type="gramStart"/>
      <w:r w:rsidR="00D4414A" w:rsidRPr="00D4414A">
        <w:t>was, and</w:t>
      </w:r>
      <w:proofErr w:type="gramEnd"/>
      <w:r w:rsidR="00D4414A" w:rsidRPr="00D4414A">
        <w:t xml:space="preserve"> is not; and shall ascend out of the bottomless pit, and go into perdition: and they that dwell on the earth shall wonder, whose names were not written in the book of life from the foundation of the world, when they behold the beast that was, and is not, and yet is.</w:t>
      </w:r>
      <w:r w:rsidRPr="00FE6CEC">
        <w:t>”</w:t>
      </w:r>
    </w:p>
    <w:p w14:paraId="3ECD5DF0" w14:textId="77777777" w:rsidR="00FE6CEC" w:rsidRPr="00FE6CEC" w:rsidRDefault="00FE6CEC" w:rsidP="00F8212D">
      <w:pPr>
        <w:spacing w:line="276" w:lineRule="auto"/>
      </w:pPr>
      <w:r w:rsidRPr="00FE6CEC">
        <w:rPr>
          <w:b/>
          <w:bCs/>
        </w:rPr>
        <w:t>Revelation 20:12</w:t>
      </w:r>
      <w:r w:rsidRPr="00FE6CEC">
        <w:t> – “...Another book was opened, which is the book of life...”</w:t>
      </w:r>
    </w:p>
    <w:p w14:paraId="67998EEF" w14:textId="77777777" w:rsidR="00FE6CEC" w:rsidRPr="00FE6CEC" w:rsidRDefault="00FE6CEC" w:rsidP="00F8212D">
      <w:pPr>
        <w:spacing w:line="276" w:lineRule="auto"/>
      </w:pPr>
      <w:r w:rsidRPr="00FE6CEC">
        <w:rPr>
          <w:b/>
          <w:bCs/>
        </w:rPr>
        <w:t>Revelation 20:15</w:t>
      </w:r>
      <w:r w:rsidRPr="00FE6CEC">
        <w:t> – “Anyone whose name was not found written in the book of life was thrown into the lake of fire.”</w:t>
      </w:r>
    </w:p>
    <w:p w14:paraId="090D635C" w14:textId="75C67FB0" w:rsidR="00FE6CEC" w:rsidRPr="00FE6CEC" w:rsidRDefault="00FE6CEC" w:rsidP="00F8212D">
      <w:pPr>
        <w:spacing w:line="276" w:lineRule="auto"/>
      </w:pPr>
      <w:r w:rsidRPr="00FE6CEC">
        <w:rPr>
          <w:b/>
          <w:bCs/>
        </w:rPr>
        <w:t>Revelation 21:27</w:t>
      </w:r>
      <w:r w:rsidRPr="00FE6CEC">
        <w:t xml:space="preserve"> – </w:t>
      </w:r>
      <w:r w:rsidR="00D4414A">
        <w:t>“</w:t>
      </w:r>
      <w:r w:rsidR="00D4414A" w:rsidRPr="00D4414A">
        <w:t xml:space="preserve">And there shall in no wise enter into it </w:t>
      </w:r>
      <w:proofErr w:type="spellStart"/>
      <w:r w:rsidR="00D4414A" w:rsidRPr="00D4414A">
        <w:t>any thing</w:t>
      </w:r>
      <w:proofErr w:type="spellEnd"/>
      <w:r w:rsidR="00D4414A" w:rsidRPr="00D4414A">
        <w:t xml:space="preserve"> that </w:t>
      </w:r>
      <w:proofErr w:type="spellStart"/>
      <w:r w:rsidR="00D4414A" w:rsidRPr="00D4414A">
        <w:t>defileth</w:t>
      </w:r>
      <w:proofErr w:type="spellEnd"/>
      <w:r w:rsidR="00D4414A" w:rsidRPr="00D4414A">
        <w:t xml:space="preserve">, neither whatsoever worketh abomination, or </w:t>
      </w:r>
      <w:proofErr w:type="spellStart"/>
      <w:r w:rsidR="00D4414A" w:rsidRPr="00D4414A">
        <w:t>maketh</w:t>
      </w:r>
      <w:proofErr w:type="spellEnd"/>
      <w:r w:rsidR="00D4414A" w:rsidRPr="00D4414A">
        <w:t xml:space="preserve"> a lie: but they which are written in the Lamb's book of life.</w:t>
      </w:r>
      <w:r w:rsidR="00D4414A">
        <w:t>”</w:t>
      </w:r>
    </w:p>
    <w:p w14:paraId="2560B84F" w14:textId="77777777" w:rsidR="00F8212D" w:rsidRDefault="00F8212D" w:rsidP="00F8212D">
      <w:pPr>
        <w:spacing w:line="276" w:lineRule="auto"/>
      </w:pPr>
    </w:p>
    <w:p w14:paraId="61A96F8D" w14:textId="339DFA63" w:rsidR="00FE6CEC" w:rsidRPr="00FE6CEC" w:rsidRDefault="00F8212D" w:rsidP="00F8212D">
      <w:pPr>
        <w:spacing w:line="276" w:lineRule="auto"/>
      </w:pPr>
      <w:r w:rsidRPr="00FE6CEC">
        <w:t>LET IT BE KNOWN</w:t>
      </w:r>
      <w:r>
        <w:t xml:space="preserve"> THAT</w:t>
      </w:r>
      <w:r w:rsidRPr="00FE6CEC">
        <w:t>:</w:t>
      </w:r>
    </w:p>
    <w:p w14:paraId="3C2957BA" w14:textId="77777777" w:rsidR="00FE6CEC" w:rsidRPr="00FE6CEC" w:rsidRDefault="00FE6CEC" w:rsidP="00F8212D">
      <w:pPr>
        <w:numPr>
          <w:ilvl w:val="0"/>
          <w:numId w:val="20"/>
        </w:numPr>
        <w:spacing w:line="276" w:lineRule="auto"/>
      </w:pPr>
      <w:r w:rsidRPr="00FE6CEC">
        <w:t>According to </w:t>
      </w:r>
      <w:r w:rsidRPr="00FE6CEC">
        <w:rPr>
          <w:b/>
          <w:bCs/>
        </w:rPr>
        <w:t>Revelation 3:5</w:t>
      </w:r>
      <w:r w:rsidRPr="00FE6CEC">
        <w:t>, my name shall never be blotted out, and I am acknowledged before the Heavenly Throne.</w:t>
      </w:r>
    </w:p>
    <w:p w14:paraId="19175CCE" w14:textId="77777777" w:rsidR="00FE6CEC" w:rsidRPr="00FE6CEC" w:rsidRDefault="00FE6CEC" w:rsidP="00F8212D">
      <w:pPr>
        <w:numPr>
          <w:ilvl w:val="0"/>
          <w:numId w:val="20"/>
        </w:numPr>
        <w:spacing w:line="276" w:lineRule="auto"/>
      </w:pPr>
      <w:r w:rsidRPr="00FE6CEC">
        <w:t>As declared in </w:t>
      </w:r>
      <w:r w:rsidRPr="00FE6CEC">
        <w:rPr>
          <w:b/>
          <w:bCs/>
        </w:rPr>
        <w:t>Revelation 13:8</w:t>
      </w:r>
      <w:r w:rsidRPr="00FE6CEC">
        <w:t> and </w:t>
      </w:r>
      <w:r w:rsidRPr="00FE6CEC">
        <w:rPr>
          <w:b/>
          <w:bCs/>
        </w:rPr>
        <w:t>17:8</w:t>
      </w:r>
      <w:r w:rsidRPr="00FE6CEC">
        <w:t>, I do not consent to or serve the Beast system nor its agents, being eternally separate from its jurisdiction.</w:t>
      </w:r>
    </w:p>
    <w:p w14:paraId="30500355" w14:textId="77777777" w:rsidR="00FE6CEC" w:rsidRPr="00FE6CEC" w:rsidRDefault="00FE6CEC" w:rsidP="00F8212D">
      <w:pPr>
        <w:numPr>
          <w:ilvl w:val="0"/>
          <w:numId w:val="20"/>
        </w:numPr>
        <w:spacing w:line="276" w:lineRule="auto"/>
      </w:pPr>
      <w:r w:rsidRPr="00FE6CEC">
        <w:t>In accordance with </w:t>
      </w:r>
      <w:r w:rsidRPr="00FE6CEC">
        <w:rPr>
          <w:b/>
          <w:bCs/>
        </w:rPr>
        <w:t>Revelation 20:12–15</w:t>
      </w:r>
      <w:r w:rsidRPr="00FE6CEC">
        <w:t>, I am not judged among the dead corporate fictions but among the righteous.</w:t>
      </w:r>
    </w:p>
    <w:p w14:paraId="089CAC13" w14:textId="77777777" w:rsidR="00FE6CEC" w:rsidRPr="00FE6CEC" w:rsidRDefault="00FE6CEC" w:rsidP="00F8212D">
      <w:pPr>
        <w:numPr>
          <w:ilvl w:val="0"/>
          <w:numId w:val="20"/>
        </w:numPr>
        <w:spacing w:line="276" w:lineRule="auto"/>
      </w:pPr>
      <w:r w:rsidRPr="00FE6CEC">
        <w:t>I declare that I operate under the governance of divine law, not corporate or statutory constructs.</w:t>
      </w:r>
    </w:p>
    <w:p w14:paraId="372F3E38" w14:textId="77777777" w:rsidR="00F8212D" w:rsidRDefault="00F8212D" w:rsidP="00F8212D">
      <w:pPr>
        <w:spacing w:line="276" w:lineRule="auto"/>
        <w:jc w:val="center"/>
        <w:rPr>
          <w:b/>
          <w:bCs/>
        </w:rPr>
      </w:pPr>
    </w:p>
    <w:p w14:paraId="35CDF98A" w14:textId="77777777" w:rsidR="00F6739D" w:rsidRDefault="00F6739D" w:rsidP="00F8212D">
      <w:pPr>
        <w:spacing w:line="276" w:lineRule="auto"/>
        <w:jc w:val="center"/>
        <w:rPr>
          <w:b/>
          <w:bCs/>
        </w:rPr>
      </w:pPr>
    </w:p>
    <w:p w14:paraId="612E2336" w14:textId="77777777" w:rsidR="00662D3F" w:rsidRDefault="00662D3F" w:rsidP="00F8212D">
      <w:pPr>
        <w:spacing w:line="276" w:lineRule="auto"/>
        <w:jc w:val="center"/>
        <w:rPr>
          <w:b/>
          <w:bCs/>
          <w:sz w:val="28"/>
          <w:szCs w:val="28"/>
        </w:rPr>
      </w:pPr>
      <w:r>
        <w:rPr>
          <w:b/>
          <w:bCs/>
          <w:sz w:val="28"/>
          <w:szCs w:val="28"/>
        </w:rPr>
        <w:t>SECTION 6.</w:t>
      </w:r>
    </w:p>
    <w:p w14:paraId="2DDD9741" w14:textId="0CBA4678" w:rsidR="00F8212D" w:rsidRDefault="00F8212D" w:rsidP="00F8212D">
      <w:pPr>
        <w:spacing w:line="276" w:lineRule="auto"/>
        <w:jc w:val="center"/>
        <w:rPr>
          <w:b/>
          <w:bCs/>
          <w:sz w:val="28"/>
          <w:szCs w:val="28"/>
        </w:rPr>
      </w:pPr>
      <w:r w:rsidRPr="00F8212D">
        <w:rPr>
          <w:b/>
          <w:bCs/>
          <w:sz w:val="28"/>
          <w:szCs w:val="28"/>
        </w:rPr>
        <w:t>REMEDY FOR VIOLATION OF ECCLESIASTICAL IDENTITY AND DIVINE RECOGNITION</w:t>
      </w:r>
    </w:p>
    <w:p w14:paraId="03F25638" w14:textId="77777777" w:rsidR="00F8212D" w:rsidRPr="00F8212D" w:rsidRDefault="00F8212D" w:rsidP="00F8212D">
      <w:pPr>
        <w:spacing w:line="276" w:lineRule="auto"/>
        <w:jc w:val="center"/>
        <w:rPr>
          <w:b/>
          <w:bCs/>
          <w:sz w:val="28"/>
          <w:szCs w:val="28"/>
        </w:rPr>
      </w:pPr>
    </w:p>
    <w:p w14:paraId="0597D4AE" w14:textId="77777777" w:rsidR="00F8212D" w:rsidRDefault="00F8212D" w:rsidP="00F8212D">
      <w:pPr>
        <w:spacing w:line="276" w:lineRule="auto"/>
      </w:pPr>
    </w:p>
    <w:p w14:paraId="29005D19" w14:textId="3FDFBE64" w:rsidR="00F8212D" w:rsidRDefault="00F8212D" w:rsidP="00F8212D">
      <w:pPr>
        <w:spacing w:line="276" w:lineRule="auto"/>
      </w:pPr>
      <w:r w:rsidRPr="00F8212D">
        <w:t>LET IT BE ESTABLISHED AND MADE KNOWN:</w:t>
      </w:r>
    </w:p>
    <w:p w14:paraId="3E00A21C" w14:textId="77777777" w:rsidR="00F8212D" w:rsidRPr="00F8212D" w:rsidRDefault="00F8212D" w:rsidP="00F8212D">
      <w:pPr>
        <w:spacing w:line="276" w:lineRule="auto"/>
      </w:pPr>
    </w:p>
    <w:p w14:paraId="0E0062AC" w14:textId="2CD88E49" w:rsidR="00F8212D" w:rsidRDefault="00F8212D" w:rsidP="00F8212D">
      <w:pPr>
        <w:spacing w:line="276" w:lineRule="auto"/>
      </w:pPr>
      <w:r w:rsidRPr="00F8212D">
        <w:lastRenderedPageBreak/>
        <w:t>Any attempt to ignore, deny, invalidate, obstruct, or interfere with the divine acknowledgment of the living woman known as </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sidRPr="00F8212D">
        <w:t>, whose name is inscribed in the Lamb’s Book of Life, shall be treated as a </w:t>
      </w:r>
      <w:r w:rsidRPr="00F8212D">
        <w:rPr>
          <w:b/>
          <w:bCs/>
        </w:rPr>
        <w:t>violation of divine law, spiritual jurisdiction, and protected religious freedom</w:t>
      </w:r>
      <w:r w:rsidRPr="00F8212D">
        <w:t>, and shall be met with the following lawful remedy:</w:t>
      </w:r>
    </w:p>
    <w:p w14:paraId="5F2FCC91" w14:textId="77777777" w:rsidR="00F8212D" w:rsidRPr="00F8212D" w:rsidRDefault="00F8212D" w:rsidP="00F8212D">
      <w:pPr>
        <w:spacing w:line="276" w:lineRule="auto"/>
      </w:pPr>
    </w:p>
    <w:p w14:paraId="3FD62B1D" w14:textId="77777777" w:rsidR="00F8212D" w:rsidRPr="00F8212D" w:rsidRDefault="00F8212D" w:rsidP="00F8212D">
      <w:pPr>
        <w:numPr>
          <w:ilvl w:val="0"/>
          <w:numId w:val="21"/>
        </w:numPr>
        <w:spacing w:line="276" w:lineRule="auto"/>
      </w:pPr>
      <w:r w:rsidRPr="00F8212D">
        <w:rPr>
          <w:b/>
          <w:bCs/>
        </w:rPr>
        <w:t>Violation of Ecclesiastical Status</w:t>
      </w:r>
      <w:r w:rsidRPr="00F8212D">
        <w:t>: $1,000,000.00 USD per occurrence</w:t>
      </w:r>
    </w:p>
    <w:p w14:paraId="1640CE15" w14:textId="77777777" w:rsidR="00F8212D" w:rsidRPr="00F8212D" w:rsidRDefault="00F8212D" w:rsidP="00F8212D">
      <w:pPr>
        <w:numPr>
          <w:ilvl w:val="0"/>
          <w:numId w:val="21"/>
        </w:numPr>
        <w:spacing w:line="276" w:lineRule="auto"/>
      </w:pPr>
      <w:r w:rsidRPr="00F8212D">
        <w:rPr>
          <w:b/>
          <w:bCs/>
        </w:rPr>
        <w:t>Obstruction of Divine Identity or Name</w:t>
      </w:r>
      <w:r w:rsidRPr="00F8212D">
        <w:t>: $500,000.00 USD per use, misrepresentation, or denial</w:t>
      </w:r>
    </w:p>
    <w:p w14:paraId="4F2EA73D" w14:textId="77777777" w:rsidR="00F8212D" w:rsidRPr="00F8212D" w:rsidRDefault="00F8212D" w:rsidP="00F8212D">
      <w:pPr>
        <w:numPr>
          <w:ilvl w:val="0"/>
          <w:numId w:val="21"/>
        </w:numPr>
        <w:spacing w:line="276" w:lineRule="auto"/>
      </w:pPr>
      <w:r w:rsidRPr="00F8212D">
        <w:rPr>
          <w:b/>
          <w:bCs/>
        </w:rPr>
        <w:t>Unlawful Use of the Artificial Person (All Caps Name) Without Consent</w:t>
      </w:r>
      <w:r w:rsidRPr="00F8212D">
        <w:t>: $250,000.00 USD per occurrence</w:t>
      </w:r>
    </w:p>
    <w:p w14:paraId="4BD29E0F" w14:textId="77777777" w:rsidR="00F8212D" w:rsidRPr="00F8212D" w:rsidRDefault="00F8212D" w:rsidP="00F8212D">
      <w:pPr>
        <w:numPr>
          <w:ilvl w:val="0"/>
          <w:numId w:val="21"/>
        </w:numPr>
        <w:spacing w:line="276" w:lineRule="auto"/>
      </w:pPr>
      <w:r w:rsidRPr="00F8212D">
        <w:rPr>
          <w:b/>
          <w:bCs/>
        </w:rPr>
        <w:t>Forced Inclusion into Artificial Jurisdiction (Commerce/Beast System)</w:t>
      </w:r>
      <w:r w:rsidRPr="00F8212D">
        <w:t>: $5,000,000.00 USD</w:t>
      </w:r>
    </w:p>
    <w:p w14:paraId="6A06898D" w14:textId="77777777" w:rsidR="00F8212D" w:rsidRPr="00F8212D" w:rsidRDefault="00F8212D" w:rsidP="00F8212D">
      <w:pPr>
        <w:numPr>
          <w:ilvl w:val="0"/>
          <w:numId w:val="21"/>
        </w:numPr>
        <w:spacing w:line="276" w:lineRule="auto"/>
      </w:pPr>
      <w:r w:rsidRPr="00F8212D">
        <w:rPr>
          <w:b/>
          <w:bCs/>
        </w:rPr>
        <w:t>Denial of Right to Travel, Minister, or Assemble</w:t>
      </w:r>
      <w:r w:rsidRPr="00F8212D">
        <w:t>: $3,000,000.00 USD</w:t>
      </w:r>
    </w:p>
    <w:p w14:paraId="17D7D9D7" w14:textId="77777777" w:rsidR="00F8212D" w:rsidRPr="00F8212D" w:rsidRDefault="00F8212D" w:rsidP="00F8212D">
      <w:pPr>
        <w:numPr>
          <w:ilvl w:val="0"/>
          <w:numId w:val="21"/>
        </w:numPr>
        <w:spacing w:line="276" w:lineRule="auto"/>
      </w:pPr>
      <w:r w:rsidRPr="00F8212D">
        <w:rPr>
          <w:b/>
          <w:bCs/>
        </w:rPr>
        <w:t>Crimes Against Humanity or Violation of Ecclesiastical Protection</w:t>
      </w:r>
      <w:r w:rsidRPr="00F8212D">
        <w:t> (as defined in Geneva Conventions and ICC): </w:t>
      </w:r>
      <w:r w:rsidRPr="00F8212D">
        <w:rPr>
          <w:b/>
          <w:bCs/>
        </w:rPr>
        <w:t xml:space="preserve">Tried before international tribunals; maximum penalties enforced under universal </w:t>
      </w:r>
      <w:proofErr w:type="gramStart"/>
      <w:r w:rsidRPr="00F8212D">
        <w:rPr>
          <w:b/>
          <w:bCs/>
        </w:rPr>
        <w:t>jurisdiction</w:t>
      </w:r>
      <w:proofErr w:type="gramEnd"/>
    </w:p>
    <w:p w14:paraId="3C03CDB6" w14:textId="77777777" w:rsidR="00F8212D" w:rsidRDefault="00F8212D" w:rsidP="00F8212D">
      <w:pPr>
        <w:spacing w:line="276" w:lineRule="auto"/>
      </w:pPr>
    </w:p>
    <w:p w14:paraId="4ECCCAFF" w14:textId="4E9B6F25" w:rsidR="00F8212D" w:rsidRPr="00F8212D" w:rsidRDefault="00F8212D" w:rsidP="00F8212D">
      <w:pPr>
        <w:spacing w:line="276" w:lineRule="auto"/>
      </w:pPr>
      <w:r w:rsidRPr="00F8212D">
        <w:t>Let it be recorded that any party or agent who proceeds after notice, whether knowingly or in ignorance, accepts full personal and professional liability, and waives all immunity, as this declaration constitutes </w:t>
      </w:r>
      <w:r w:rsidRPr="00F8212D">
        <w:rPr>
          <w:b/>
          <w:bCs/>
        </w:rPr>
        <w:t>lawful public notice and ecclesiastical record</w:t>
      </w:r>
      <w:r w:rsidRPr="00F8212D">
        <w:t>.</w:t>
      </w:r>
    </w:p>
    <w:p w14:paraId="7D82005B" w14:textId="0A8B74C3" w:rsidR="00FE6CEC" w:rsidRPr="00FE6CEC" w:rsidRDefault="00FE6CEC" w:rsidP="00F8212D">
      <w:pPr>
        <w:spacing w:line="276" w:lineRule="auto"/>
      </w:pPr>
    </w:p>
    <w:p w14:paraId="6EDC7715" w14:textId="171C7CA8" w:rsidR="008D58AE" w:rsidRPr="008D58AE" w:rsidRDefault="008D58AE" w:rsidP="00F8212D">
      <w:pPr>
        <w:spacing w:line="276" w:lineRule="auto"/>
      </w:pPr>
    </w:p>
    <w:p w14:paraId="0142A6FE" w14:textId="77777777" w:rsidR="00662D3F" w:rsidRDefault="00662D3F" w:rsidP="00F8212D">
      <w:pPr>
        <w:spacing w:line="276" w:lineRule="auto"/>
        <w:jc w:val="center"/>
        <w:rPr>
          <w:b/>
          <w:bCs/>
          <w:sz w:val="28"/>
          <w:szCs w:val="28"/>
        </w:rPr>
      </w:pPr>
      <w:r>
        <w:rPr>
          <w:b/>
          <w:bCs/>
          <w:sz w:val="28"/>
          <w:szCs w:val="28"/>
        </w:rPr>
        <w:t>SECTION 7.</w:t>
      </w:r>
    </w:p>
    <w:p w14:paraId="71F86CA0" w14:textId="36F8C8F8" w:rsidR="008D58AE" w:rsidRPr="00B46939" w:rsidRDefault="008D58AE" w:rsidP="00F8212D">
      <w:pPr>
        <w:spacing w:line="276" w:lineRule="auto"/>
        <w:jc w:val="center"/>
        <w:rPr>
          <w:b/>
          <w:bCs/>
          <w:sz w:val="28"/>
          <w:szCs w:val="28"/>
        </w:rPr>
      </w:pPr>
      <w:r w:rsidRPr="00B46939">
        <w:rPr>
          <w:b/>
          <w:bCs/>
          <w:sz w:val="28"/>
          <w:szCs w:val="28"/>
        </w:rPr>
        <w:t>CEASE AND DESIST ORDER</w:t>
      </w:r>
    </w:p>
    <w:p w14:paraId="626C30C8" w14:textId="77777777" w:rsidR="008D58AE" w:rsidRPr="008D58AE" w:rsidRDefault="008D58AE" w:rsidP="00F8212D">
      <w:pPr>
        <w:spacing w:line="276" w:lineRule="auto"/>
      </w:pPr>
    </w:p>
    <w:p w14:paraId="6B984FD5" w14:textId="77777777" w:rsidR="008D58AE" w:rsidRPr="008D58AE" w:rsidRDefault="008D58AE" w:rsidP="00F8212D">
      <w:pPr>
        <w:spacing w:line="276" w:lineRule="auto"/>
      </w:pPr>
      <w:r w:rsidRPr="008D58AE">
        <w:t xml:space="preserve">Effective immediately, all agencies, corporations, contractors, agents, or representatives acting under color of law are hereby ordered to cease and desist </w:t>
      </w:r>
      <w:proofErr w:type="gramStart"/>
      <w:r w:rsidRPr="008D58AE">
        <w:t>any and all</w:t>
      </w:r>
      <w:proofErr w:type="gramEnd"/>
      <w:r w:rsidRPr="008D58AE">
        <w:t xml:space="preserve"> attempts to:</w:t>
      </w:r>
    </w:p>
    <w:p w14:paraId="4D3B7CCA" w14:textId="77777777" w:rsidR="008D58AE" w:rsidRPr="008D58AE" w:rsidRDefault="008D58AE" w:rsidP="00F8212D">
      <w:pPr>
        <w:spacing w:line="276" w:lineRule="auto"/>
      </w:pPr>
    </w:p>
    <w:p w14:paraId="7E2F2620" w14:textId="4C2FB222" w:rsidR="008D58AE" w:rsidRPr="008D58AE" w:rsidRDefault="008D58AE" w:rsidP="00A577E1">
      <w:pPr>
        <w:pStyle w:val="ListParagraph"/>
        <w:numPr>
          <w:ilvl w:val="0"/>
          <w:numId w:val="27"/>
        </w:numPr>
        <w:spacing w:line="276" w:lineRule="auto"/>
      </w:pPr>
      <w:r w:rsidRPr="008D58AE">
        <w:t xml:space="preserve">Contact, detain, fine, charge, coerce, monitor, surveil, document, or prosecute the living woman known as Nuna </w:t>
      </w:r>
      <w:proofErr w:type="spellStart"/>
      <w:r w:rsidRPr="008D58AE">
        <w:t>Élowe</w:t>
      </w:r>
      <w:proofErr w:type="spellEnd"/>
      <w:r w:rsidRPr="008D58AE">
        <w:t xml:space="preserve"> </w:t>
      </w:r>
      <w:proofErr w:type="spellStart"/>
      <w:r w:rsidRPr="008D58AE">
        <w:t>Saiyonah</w:t>
      </w:r>
      <w:proofErr w:type="spellEnd"/>
      <w:r w:rsidRPr="008D58AE">
        <w:t xml:space="preserve"> </w:t>
      </w:r>
      <w:proofErr w:type="spellStart"/>
      <w:r w:rsidRPr="008D58AE">
        <w:t>Ma’Khai</w:t>
      </w:r>
      <w:proofErr w:type="spellEnd"/>
    </w:p>
    <w:p w14:paraId="71D6842C" w14:textId="733634E1" w:rsidR="008D58AE" w:rsidRPr="008D58AE" w:rsidRDefault="008D58AE" w:rsidP="00A577E1">
      <w:pPr>
        <w:pStyle w:val="ListParagraph"/>
        <w:numPr>
          <w:ilvl w:val="0"/>
          <w:numId w:val="27"/>
        </w:numPr>
        <w:spacing w:line="276" w:lineRule="auto"/>
      </w:pPr>
      <w:r w:rsidRPr="008D58AE">
        <w:t xml:space="preserve">Misidentify her as any trust, decedent estate, corporate fiction, resident, or U.S. </w:t>
      </w:r>
      <w:proofErr w:type="gramStart"/>
      <w:r w:rsidRPr="008D58AE">
        <w:t>citizen</w:t>
      </w:r>
      <w:proofErr w:type="gramEnd"/>
    </w:p>
    <w:p w14:paraId="4D997110" w14:textId="2FCD83BB" w:rsidR="008D58AE" w:rsidRPr="008D58AE" w:rsidRDefault="008D58AE" w:rsidP="00A577E1">
      <w:pPr>
        <w:pStyle w:val="ListParagraph"/>
        <w:numPr>
          <w:ilvl w:val="0"/>
          <w:numId w:val="27"/>
        </w:numPr>
        <w:spacing w:line="276" w:lineRule="auto"/>
      </w:pPr>
      <w:r w:rsidRPr="008D58AE">
        <w:t xml:space="preserve">Enforce statutory obligations or contractual duties under presumed consent or adhesion </w:t>
      </w:r>
      <w:proofErr w:type="gramStart"/>
      <w:r w:rsidRPr="008D58AE">
        <w:t>contracts</w:t>
      </w:r>
      <w:proofErr w:type="gramEnd"/>
    </w:p>
    <w:p w14:paraId="12934E01" w14:textId="075BDC30" w:rsidR="008D58AE" w:rsidRPr="008D58AE" w:rsidRDefault="008D58AE" w:rsidP="00A577E1">
      <w:pPr>
        <w:pStyle w:val="ListParagraph"/>
        <w:numPr>
          <w:ilvl w:val="0"/>
          <w:numId w:val="27"/>
        </w:numPr>
        <w:spacing w:line="276" w:lineRule="auto"/>
      </w:pPr>
      <w:r w:rsidRPr="008D58AE">
        <w:t xml:space="preserve">Revoke or interfere with spiritual, religious, or indigenous rights guaranteed under divine and public </w:t>
      </w:r>
      <w:proofErr w:type="gramStart"/>
      <w:r w:rsidRPr="008D58AE">
        <w:t>law</w:t>
      </w:r>
      <w:proofErr w:type="gramEnd"/>
    </w:p>
    <w:p w14:paraId="38243203" w14:textId="77777777" w:rsidR="008D58AE" w:rsidRPr="008D58AE" w:rsidRDefault="008D58AE" w:rsidP="00F8212D">
      <w:pPr>
        <w:spacing w:line="276" w:lineRule="auto"/>
      </w:pPr>
    </w:p>
    <w:p w14:paraId="5F9F7906" w14:textId="77777777" w:rsidR="008D58AE" w:rsidRPr="008D58AE" w:rsidRDefault="008D58AE" w:rsidP="00F8212D">
      <w:pPr>
        <w:spacing w:line="276" w:lineRule="auto"/>
      </w:pPr>
      <w:r w:rsidRPr="008D58AE">
        <w:t>Violation of this order shall trigger the Fee Schedule outlined below and shall be considered a breach of peace, contract, and human rights under international law.</w:t>
      </w:r>
    </w:p>
    <w:p w14:paraId="03F2D684" w14:textId="77777777" w:rsidR="008D58AE" w:rsidRPr="008D58AE" w:rsidRDefault="008D58AE" w:rsidP="00F8212D">
      <w:pPr>
        <w:spacing w:line="276" w:lineRule="auto"/>
      </w:pPr>
    </w:p>
    <w:p w14:paraId="53B743ED" w14:textId="77777777" w:rsidR="008D58AE" w:rsidRPr="008D58AE" w:rsidRDefault="008D58AE" w:rsidP="00F8212D">
      <w:pPr>
        <w:spacing w:line="276" w:lineRule="auto"/>
      </w:pPr>
    </w:p>
    <w:p w14:paraId="142DD095" w14:textId="77777777" w:rsidR="00662D3F" w:rsidRDefault="00662D3F" w:rsidP="00686147">
      <w:pPr>
        <w:pStyle w:val="Heading3"/>
        <w:jc w:val="center"/>
        <w:rPr>
          <w:rFonts w:ascii="Times New Roman" w:hAnsi="Times New Roman" w:cs="Times New Roman"/>
          <w:color w:val="000000"/>
          <w:sz w:val="28"/>
          <w:szCs w:val="28"/>
        </w:rPr>
      </w:pPr>
      <w:r>
        <w:rPr>
          <w:rFonts w:ascii="Times New Roman" w:hAnsi="Times New Roman" w:cs="Times New Roman"/>
          <w:color w:val="000000"/>
          <w:sz w:val="28"/>
          <w:szCs w:val="28"/>
        </w:rPr>
        <w:t>SECTION 8.</w:t>
      </w:r>
    </w:p>
    <w:p w14:paraId="5A299FF6" w14:textId="2D57964D" w:rsidR="00686147" w:rsidRPr="00686147" w:rsidRDefault="00686147" w:rsidP="00686147">
      <w:pPr>
        <w:pStyle w:val="Heading3"/>
        <w:jc w:val="center"/>
        <w:rPr>
          <w:rFonts w:ascii="Times New Roman" w:hAnsi="Times New Roman" w:cs="Times New Roman"/>
          <w:color w:val="000000"/>
          <w:sz w:val="27"/>
          <w:szCs w:val="27"/>
        </w:rPr>
      </w:pPr>
      <w:r w:rsidRPr="00686147">
        <w:rPr>
          <w:rFonts w:ascii="Times New Roman" w:hAnsi="Times New Roman" w:cs="Times New Roman"/>
          <w:color w:val="000000"/>
          <w:sz w:val="28"/>
          <w:szCs w:val="28"/>
        </w:rPr>
        <w:t>ECCLESIASTICAL FEE SCHEDULE FOR VIOLATIONS OF RIGHTS, STATUS, AND SOVEREIGN AUTHORITY</w:t>
      </w:r>
    </w:p>
    <w:p w14:paraId="09EA818E" w14:textId="6A2FE757" w:rsidR="00686147" w:rsidRDefault="00686147" w:rsidP="00686147">
      <w:pPr>
        <w:pStyle w:val="NormalWeb"/>
        <w:rPr>
          <w:color w:val="000000"/>
        </w:rPr>
      </w:pPr>
      <w:r>
        <w:rPr>
          <w:color w:val="000000"/>
        </w:rPr>
        <w:t xml:space="preserve">The following lawful and constitutional fee schedule shall be applied to all persons, agencies, agents, entities, or organizations—foreign or domestic, public or private—who infringe upon, obstruct, deny, or attempt to override the sovereign, spiritual, private, and ecclesiastical rights and identity </w:t>
      </w:r>
      <w:proofErr w:type="gramStart"/>
      <w:r>
        <w:rPr>
          <w:color w:val="000000"/>
        </w:rPr>
        <w:t>of</w:t>
      </w:r>
      <w:r>
        <w:rPr>
          <w:rStyle w:val="apple-converted-space"/>
          <w:color w:val="000000"/>
        </w:rPr>
        <w:t> </w:t>
      </w:r>
      <w:r w:rsidR="007C247A" w:rsidRPr="001E316A">
        <w:rPr>
          <w:color w:val="000000"/>
        </w:rPr>
        <w:t>,</w:t>
      </w:r>
      <w:proofErr w:type="gramEnd"/>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Pr>
          <w:color w:val="000000"/>
        </w:rPr>
        <w:t>:</w:t>
      </w:r>
    </w:p>
    <w:p w14:paraId="50528B4F" w14:textId="77777777" w:rsidR="00686147" w:rsidRDefault="00686147" w:rsidP="00686147">
      <w:pPr>
        <w:pStyle w:val="NormalWeb"/>
        <w:rPr>
          <w:color w:val="000000"/>
        </w:rPr>
      </w:pPr>
    </w:p>
    <w:tbl>
      <w:tblPr>
        <w:tblW w:w="10440" w:type="dxa"/>
        <w:tblCellSpacing w:w="15" w:type="dxa"/>
        <w:tblInd w:w="-505" w:type="dxa"/>
        <w:tblCellMar>
          <w:top w:w="15" w:type="dxa"/>
          <w:left w:w="15" w:type="dxa"/>
          <w:bottom w:w="15" w:type="dxa"/>
          <w:right w:w="15" w:type="dxa"/>
        </w:tblCellMar>
        <w:tblLook w:val="04A0" w:firstRow="1" w:lastRow="0" w:firstColumn="1" w:lastColumn="0" w:noHBand="0" w:noVBand="1"/>
      </w:tblPr>
      <w:tblGrid>
        <w:gridCol w:w="4408"/>
        <w:gridCol w:w="2702"/>
        <w:gridCol w:w="3330"/>
      </w:tblGrid>
      <w:tr w:rsidR="00686147" w14:paraId="60035441" w14:textId="77777777" w:rsidTr="00686147">
        <w:trPr>
          <w:tblCellSpacing w:w="15" w:type="dxa"/>
        </w:trPr>
        <w:tc>
          <w:tcPr>
            <w:tcW w:w="0" w:type="auto"/>
            <w:vAlign w:val="center"/>
            <w:hideMark/>
          </w:tcPr>
          <w:p w14:paraId="0CAD86B6" w14:textId="77777777" w:rsidR="00D4414A" w:rsidRDefault="00D4414A">
            <w:pPr>
              <w:jc w:val="center"/>
              <w:rPr>
                <w:b/>
                <w:bCs/>
                <w:color w:val="000000"/>
              </w:rPr>
            </w:pPr>
          </w:p>
          <w:p w14:paraId="7377909E" w14:textId="77777777" w:rsidR="00D4414A" w:rsidRDefault="00D4414A">
            <w:pPr>
              <w:jc w:val="center"/>
              <w:rPr>
                <w:b/>
                <w:bCs/>
                <w:color w:val="000000"/>
              </w:rPr>
            </w:pPr>
          </w:p>
          <w:p w14:paraId="4A227B3A" w14:textId="7815B2C1" w:rsidR="00686147" w:rsidRDefault="00686147">
            <w:pPr>
              <w:jc w:val="center"/>
              <w:rPr>
                <w:b/>
                <w:bCs/>
                <w:color w:val="000000"/>
              </w:rPr>
            </w:pPr>
            <w:r>
              <w:rPr>
                <w:b/>
                <w:bCs/>
                <w:color w:val="000000"/>
              </w:rPr>
              <w:t>Violation</w:t>
            </w:r>
          </w:p>
        </w:tc>
        <w:tc>
          <w:tcPr>
            <w:tcW w:w="0" w:type="auto"/>
            <w:vAlign w:val="center"/>
            <w:hideMark/>
          </w:tcPr>
          <w:p w14:paraId="473DCFBA" w14:textId="77777777" w:rsidR="00D4414A" w:rsidRDefault="00D4414A">
            <w:pPr>
              <w:jc w:val="center"/>
              <w:rPr>
                <w:b/>
                <w:bCs/>
                <w:color w:val="000000"/>
              </w:rPr>
            </w:pPr>
          </w:p>
          <w:p w14:paraId="06E367E1" w14:textId="77777777" w:rsidR="00D4414A" w:rsidRDefault="00D4414A">
            <w:pPr>
              <w:jc w:val="center"/>
              <w:rPr>
                <w:b/>
                <w:bCs/>
                <w:color w:val="000000"/>
              </w:rPr>
            </w:pPr>
          </w:p>
          <w:p w14:paraId="27DE4334" w14:textId="2956ED89" w:rsidR="00686147" w:rsidRDefault="00686147">
            <w:pPr>
              <w:jc w:val="center"/>
              <w:rPr>
                <w:b/>
                <w:bCs/>
                <w:color w:val="000000"/>
              </w:rPr>
            </w:pPr>
            <w:r>
              <w:rPr>
                <w:b/>
                <w:bCs/>
                <w:color w:val="000000"/>
              </w:rPr>
              <w:t>Fee (USD)</w:t>
            </w:r>
          </w:p>
        </w:tc>
        <w:tc>
          <w:tcPr>
            <w:tcW w:w="0" w:type="auto"/>
            <w:vAlign w:val="center"/>
            <w:hideMark/>
          </w:tcPr>
          <w:p w14:paraId="059594B2" w14:textId="77777777" w:rsidR="00D4414A" w:rsidRDefault="00D4414A">
            <w:pPr>
              <w:jc w:val="center"/>
              <w:rPr>
                <w:b/>
                <w:bCs/>
                <w:color w:val="000000"/>
              </w:rPr>
            </w:pPr>
          </w:p>
          <w:p w14:paraId="0ECDD9D0" w14:textId="77777777" w:rsidR="00D4414A" w:rsidRDefault="00D4414A">
            <w:pPr>
              <w:jc w:val="center"/>
              <w:rPr>
                <w:b/>
                <w:bCs/>
                <w:color w:val="000000"/>
              </w:rPr>
            </w:pPr>
          </w:p>
          <w:p w14:paraId="14C4E148" w14:textId="56762DF4" w:rsidR="00686147" w:rsidRDefault="00686147">
            <w:pPr>
              <w:jc w:val="center"/>
              <w:rPr>
                <w:b/>
                <w:bCs/>
                <w:color w:val="000000"/>
              </w:rPr>
            </w:pPr>
            <w:r>
              <w:rPr>
                <w:b/>
                <w:bCs/>
                <w:color w:val="000000"/>
              </w:rPr>
              <w:t>Governing Law(s)</w:t>
            </w:r>
          </w:p>
        </w:tc>
      </w:tr>
      <w:tr w:rsidR="00686147" w14:paraId="7FB0F305" w14:textId="77777777" w:rsidTr="00686147">
        <w:trPr>
          <w:tblCellSpacing w:w="15" w:type="dxa"/>
        </w:trPr>
        <w:tc>
          <w:tcPr>
            <w:tcW w:w="0" w:type="auto"/>
            <w:vAlign w:val="center"/>
            <w:hideMark/>
          </w:tcPr>
          <w:p w14:paraId="7AC43E4A" w14:textId="77777777" w:rsidR="00686147" w:rsidRDefault="00686147">
            <w:pPr>
              <w:rPr>
                <w:color w:val="000000"/>
              </w:rPr>
            </w:pPr>
            <w:r>
              <w:rPr>
                <w:color w:val="000000"/>
              </w:rPr>
              <w:t>Violation of Ecclesiastical Status or Name</w:t>
            </w:r>
          </w:p>
        </w:tc>
        <w:tc>
          <w:tcPr>
            <w:tcW w:w="0" w:type="auto"/>
            <w:vAlign w:val="center"/>
            <w:hideMark/>
          </w:tcPr>
          <w:p w14:paraId="5596A6AD" w14:textId="77777777" w:rsidR="00686147" w:rsidRDefault="00686147">
            <w:pPr>
              <w:rPr>
                <w:color w:val="000000"/>
              </w:rPr>
            </w:pPr>
            <w:r>
              <w:rPr>
                <w:color w:val="000000"/>
              </w:rPr>
              <w:t>$1,000,000.00 per occurrence</w:t>
            </w:r>
          </w:p>
        </w:tc>
        <w:tc>
          <w:tcPr>
            <w:tcW w:w="0" w:type="auto"/>
            <w:vAlign w:val="center"/>
            <w:hideMark/>
          </w:tcPr>
          <w:p w14:paraId="0F851630" w14:textId="77777777" w:rsidR="00686147" w:rsidRDefault="00686147">
            <w:pPr>
              <w:rPr>
                <w:color w:val="000000"/>
              </w:rPr>
            </w:pPr>
            <w:r>
              <w:rPr>
                <w:color w:val="000000"/>
              </w:rPr>
              <w:t>18 U.S.C. § 241; ICCPR Articles 18 &amp; 27</w:t>
            </w:r>
          </w:p>
        </w:tc>
      </w:tr>
      <w:tr w:rsidR="00686147" w14:paraId="4CA4FFF6" w14:textId="77777777" w:rsidTr="00686147">
        <w:trPr>
          <w:tblCellSpacing w:w="15" w:type="dxa"/>
        </w:trPr>
        <w:tc>
          <w:tcPr>
            <w:tcW w:w="0" w:type="auto"/>
            <w:vAlign w:val="center"/>
            <w:hideMark/>
          </w:tcPr>
          <w:p w14:paraId="426800E0" w14:textId="77777777" w:rsidR="00686147" w:rsidRDefault="00686147">
            <w:pPr>
              <w:rPr>
                <w:color w:val="000000"/>
              </w:rPr>
            </w:pPr>
            <w:r>
              <w:rPr>
                <w:color w:val="000000"/>
              </w:rPr>
              <w:t>Unlawful Use or Misrepresentation of Name</w:t>
            </w:r>
          </w:p>
        </w:tc>
        <w:tc>
          <w:tcPr>
            <w:tcW w:w="0" w:type="auto"/>
            <w:vAlign w:val="center"/>
            <w:hideMark/>
          </w:tcPr>
          <w:p w14:paraId="2AF6672B" w14:textId="77777777" w:rsidR="00686147" w:rsidRDefault="00686147">
            <w:pPr>
              <w:rPr>
                <w:color w:val="000000"/>
              </w:rPr>
            </w:pPr>
            <w:r>
              <w:rPr>
                <w:color w:val="000000"/>
              </w:rPr>
              <w:t>$500,000.00 per use</w:t>
            </w:r>
          </w:p>
        </w:tc>
        <w:tc>
          <w:tcPr>
            <w:tcW w:w="0" w:type="auto"/>
            <w:vAlign w:val="center"/>
            <w:hideMark/>
          </w:tcPr>
          <w:p w14:paraId="49E0B5A3" w14:textId="77777777" w:rsidR="00686147" w:rsidRDefault="00686147">
            <w:pPr>
              <w:rPr>
                <w:color w:val="000000"/>
              </w:rPr>
            </w:pPr>
            <w:r>
              <w:rPr>
                <w:color w:val="000000"/>
              </w:rPr>
              <w:t>15 U.S.C. § 1125; Common Law Trademark</w:t>
            </w:r>
          </w:p>
        </w:tc>
      </w:tr>
      <w:tr w:rsidR="00686147" w14:paraId="26358826" w14:textId="77777777" w:rsidTr="00686147">
        <w:trPr>
          <w:tblCellSpacing w:w="15" w:type="dxa"/>
        </w:trPr>
        <w:tc>
          <w:tcPr>
            <w:tcW w:w="0" w:type="auto"/>
            <w:vAlign w:val="center"/>
            <w:hideMark/>
          </w:tcPr>
          <w:p w14:paraId="70FC60B9" w14:textId="77777777" w:rsidR="00686147" w:rsidRDefault="00686147">
            <w:pPr>
              <w:rPr>
                <w:color w:val="000000"/>
              </w:rPr>
            </w:pPr>
            <w:r>
              <w:rPr>
                <w:color w:val="000000"/>
              </w:rPr>
              <w:t>Refusal to Acknowledge Ecclesiastical Title or Seal</w:t>
            </w:r>
          </w:p>
        </w:tc>
        <w:tc>
          <w:tcPr>
            <w:tcW w:w="0" w:type="auto"/>
            <w:vAlign w:val="center"/>
            <w:hideMark/>
          </w:tcPr>
          <w:p w14:paraId="1D1789AD" w14:textId="77777777" w:rsidR="00686147" w:rsidRDefault="00686147">
            <w:pPr>
              <w:rPr>
                <w:color w:val="000000"/>
              </w:rPr>
            </w:pPr>
            <w:r>
              <w:rPr>
                <w:color w:val="000000"/>
              </w:rPr>
              <w:t>$250,000.00 per incident</w:t>
            </w:r>
          </w:p>
        </w:tc>
        <w:tc>
          <w:tcPr>
            <w:tcW w:w="0" w:type="auto"/>
            <w:vAlign w:val="center"/>
            <w:hideMark/>
          </w:tcPr>
          <w:p w14:paraId="2B097E0D" w14:textId="77777777" w:rsidR="00686147" w:rsidRDefault="00686147">
            <w:pPr>
              <w:rPr>
                <w:color w:val="000000"/>
              </w:rPr>
            </w:pPr>
            <w:r>
              <w:rPr>
                <w:color w:val="000000"/>
              </w:rPr>
              <w:t>First Amendment; 18 U.S.C. § 241</w:t>
            </w:r>
          </w:p>
        </w:tc>
      </w:tr>
      <w:tr w:rsidR="00686147" w14:paraId="60B3F5F8" w14:textId="77777777" w:rsidTr="00686147">
        <w:trPr>
          <w:tblCellSpacing w:w="15" w:type="dxa"/>
        </w:trPr>
        <w:tc>
          <w:tcPr>
            <w:tcW w:w="0" w:type="auto"/>
            <w:vAlign w:val="center"/>
            <w:hideMark/>
          </w:tcPr>
          <w:p w14:paraId="6EB4E1F5" w14:textId="77777777" w:rsidR="00686147" w:rsidRDefault="00686147">
            <w:pPr>
              <w:rPr>
                <w:color w:val="000000"/>
              </w:rPr>
            </w:pPr>
            <w:r>
              <w:rPr>
                <w:color w:val="000000"/>
              </w:rPr>
              <w:t>Unauthorized Access or Use of Private Ecclesiastical Records</w:t>
            </w:r>
          </w:p>
        </w:tc>
        <w:tc>
          <w:tcPr>
            <w:tcW w:w="0" w:type="auto"/>
            <w:vAlign w:val="center"/>
            <w:hideMark/>
          </w:tcPr>
          <w:p w14:paraId="2C4D7123" w14:textId="77777777" w:rsidR="00686147" w:rsidRDefault="00686147">
            <w:pPr>
              <w:rPr>
                <w:color w:val="000000"/>
              </w:rPr>
            </w:pPr>
            <w:r>
              <w:rPr>
                <w:color w:val="000000"/>
              </w:rPr>
              <w:t>$750,000.00 per action</w:t>
            </w:r>
          </w:p>
        </w:tc>
        <w:tc>
          <w:tcPr>
            <w:tcW w:w="0" w:type="auto"/>
            <w:vAlign w:val="center"/>
            <w:hideMark/>
          </w:tcPr>
          <w:p w14:paraId="31FA0C3B" w14:textId="77777777" w:rsidR="00686147" w:rsidRDefault="00686147">
            <w:pPr>
              <w:rPr>
                <w:color w:val="000000"/>
              </w:rPr>
            </w:pPr>
            <w:r>
              <w:rPr>
                <w:color w:val="000000"/>
              </w:rPr>
              <w:t>42 U.S.C. § 1983; 18 U.S.C. § 1030</w:t>
            </w:r>
          </w:p>
        </w:tc>
      </w:tr>
      <w:tr w:rsidR="00686147" w14:paraId="5304AB2A" w14:textId="77777777" w:rsidTr="00686147">
        <w:trPr>
          <w:tblCellSpacing w:w="15" w:type="dxa"/>
        </w:trPr>
        <w:tc>
          <w:tcPr>
            <w:tcW w:w="0" w:type="auto"/>
            <w:vAlign w:val="center"/>
            <w:hideMark/>
          </w:tcPr>
          <w:p w14:paraId="72F01052" w14:textId="77777777" w:rsidR="00686147" w:rsidRDefault="00686147">
            <w:pPr>
              <w:rPr>
                <w:color w:val="000000"/>
              </w:rPr>
            </w:pPr>
            <w:r>
              <w:rPr>
                <w:color w:val="000000"/>
              </w:rPr>
              <w:t>Attempted Enforcement of Statutory Law upon Ecclesiastical Entity</w:t>
            </w:r>
          </w:p>
        </w:tc>
        <w:tc>
          <w:tcPr>
            <w:tcW w:w="0" w:type="auto"/>
            <w:vAlign w:val="center"/>
            <w:hideMark/>
          </w:tcPr>
          <w:p w14:paraId="7EAF02D6" w14:textId="77777777" w:rsidR="00686147" w:rsidRDefault="00686147">
            <w:pPr>
              <w:rPr>
                <w:color w:val="000000"/>
              </w:rPr>
            </w:pPr>
            <w:r>
              <w:rPr>
                <w:color w:val="000000"/>
              </w:rPr>
              <w:t>$5,000,000.00 per action</w:t>
            </w:r>
          </w:p>
        </w:tc>
        <w:tc>
          <w:tcPr>
            <w:tcW w:w="0" w:type="auto"/>
            <w:vAlign w:val="center"/>
            <w:hideMark/>
          </w:tcPr>
          <w:p w14:paraId="1B0CBEE9" w14:textId="77777777" w:rsidR="00686147" w:rsidRDefault="00686147">
            <w:pPr>
              <w:rPr>
                <w:color w:val="000000"/>
              </w:rPr>
            </w:pPr>
            <w:r>
              <w:rPr>
                <w:color w:val="000000"/>
              </w:rPr>
              <w:t>26 U.S.C. § 508(c)(1)(A); ICCPR Article 18</w:t>
            </w:r>
          </w:p>
        </w:tc>
      </w:tr>
      <w:tr w:rsidR="00686147" w14:paraId="2F98B9A4" w14:textId="77777777" w:rsidTr="00686147">
        <w:trPr>
          <w:tblCellSpacing w:w="15" w:type="dxa"/>
        </w:trPr>
        <w:tc>
          <w:tcPr>
            <w:tcW w:w="0" w:type="auto"/>
            <w:vAlign w:val="center"/>
            <w:hideMark/>
          </w:tcPr>
          <w:p w14:paraId="75273EC6" w14:textId="77777777" w:rsidR="00686147" w:rsidRDefault="00686147">
            <w:pPr>
              <w:rPr>
                <w:color w:val="000000"/>
              </w:rPr>
            </w:pPr>
            <w:r>
              <w:rPr>
                <w:color w:val="000000"/>
              </w:rPr>
              <w:t>Refusal to Accept Private Identification or Declaration</w:t>
            </w:r>
          </w:p>
        </w:tc>
        <w:tc>
          <w:tcPr>
            <w:tcW w:w="0" w:type="auto"/>
            <w:vAlign w:val="center"/>
            <w:hideMark/>
          </w:tcPr>
          <w:p w14:paraId="7DA02DEF" w14:textId="77777777" w:rsidR="00686147" w:rsidRDefault="00686147">
            <w:pPr>
              <w:rPr>
                <w:color w:val="000000"/>
              </w:rPr>
            </w:pPr>
            <w:r>
              <w:rPr>
                <w:color w:val="000000"/>
              </w:rPr>
              <w:t>$250,000.00 per refusal</w:t>
            </w:r>
          </w:p>
        </w:tc>
        <w:tc>
          <w:tcPr>
            <w:tcW w:w="0" w:type="auto"/>
            <w:vAlign w:val="center"/>
            <w:hideMark/>
          </w:tcPr>
          <w:p w14:paraId="050F1B58" w14:textId="77777777" w:rsidR="00686147" w:rsidRDefault="00686147">
            <w:pPr>
              <w:rPr>
                <w:color w:val="000000"/>
              </w:rPr>
            </w:pPr>
            <w:r>
              <w:rPr>
                <w:color w:val="000000"/>
              </w:rPr>
              <w:t>First Amendment; 42 U.S.C. § 1983</w:t>
            </w:r>
          </w:p>
        </w:tc>
      </w:tr>
      <w:tr w:rsidR="00686147" w14:paraId="1F5A9F32" w14:textId="77777777" w:rsidTr="00686147">
        <w:trPr>
          <w:tblCellSpacing w:w="15" w:type="dxa"/>
        </w:trPr>
        <w:tc>
          <w:tcPr>
            <w:tcW w:w="0" w:type="auto"/>
            <w:vAlign w:val="center"/>
            <w:hideMark/>
          </w:tcPr>
          <w:p w14:paraId="111684AC" w14:textId="77777777" w:rsidR="00686147" w:rsidRDefault="00686147">
            <w:pPr>
              <w:rPr>
                <w:color w:val="000000"/>
              </w:rPr>
            </w:pPr>
            <w:r>
              <w:rPr>
                <w:color w:val="000000"/>
              </w:rPr>
              <w:t>Obstruction of Right to Travel</w:t>
            </w:r>
          </w:p>
        </w:tc>
        <w:tc>
          <w:tcPr>
            <w:tcW w:w="0" w:type="auto"/>
            <w:vAlign w:val="center"/>
            <w:hideMark/>
          </w:tcPr>
          <w:p w14:paraId="27EC87E3" w14:textId="77777777" w:rsidR="00686147" w:rsidRDefault="00686147">
            <w:pPr>
              <w:rPr>
                <w:color w:val="000000"/>
              </w:rPr>
            </w:pPr>
            <w:r>
              <w:rPr>
                <w:color w:val="000000"/>
              </w:rPr>
              <w:t>$3,000,000.00 per occurrence</w:t>
            </w:r>
          </w:p>
        </w:tc>
        <w:tc>
          <w:tcPr>
            <w:tcW w:w="0" w:type="auto"/>
            <w:vAlign w:val="center"/>
            <w:hideMark/>
          </w:tcPr>
          <w:p w14:paraId="3825DB4B" w14:textId="77777777" w:rsidR="00686147" w:rsidRDefault="00686147">
            <w:pPr>
              <w:rPr>
                <w:color w:val="000000"/>
              </w:rPr>
            </w:pPr>
            <w:r>
              <w:rPr>
                <w:color w:val="000000"/>
              </w:rPr>
              <w:t>Kent v. Dulles, 357 U.S. 116; 18 U.S.C. § 241</w:t>
            </w:r>
          </w:p>
        </w:tc>
      </w:tr>
      <w:tr w:rsidR="00686147" w14:paraId="2E1E3A95" w14:textId="77777777" w:rsidTr="00686147">
        <w:trPr>
          <w:tblCellSpacing w:w="15" w:type="dxa"/>
        </w:trPr>
        <w:tc>
          <w:tcPr>
            <w:tcW w:w="0" w:type="auto"/>
            <w:vAlign w:val="center"/>
            <w:hideMark/>
          </w:tcPr>
          <w:p w14:paraId="7299F78F" w14:textId="77777777" w:rsidR="00686147" w:rsidRDefault="00686147">
            <w:pPr>
              <w:rPr>
                <w:color w:val="000000"/>
              </w:rPr>
            </w:pPr>
            <w:r>
              <w:rPr>
                <w:color w:val="000000"/>
              </w:rPr>
              <w:t>Coercion to Participate in the U.S. Citizenship Scheme</w:t>
            </w:r>
          </w:p>
        </w:tc>
        <w:tc>
          <w:tcPr>
            <w:tcW w:w="0" w:type="auto"/>
            <w:vAlign w:val="center"/>
            <w:hideMark/>
          </w:tcPr>
          <w:p w14:paraId="17BB2436" w14:textId="77777777" w:rsidR="00686147" w:rsidRDefault="00686147">
            <w:pPr>
              <w:rPr>
                <w:color w:val="000000"/>
              </w:rPr>
            </w:pPr>
            <w:r>
              <w:rPr>
                <w:color w:val="000000"/>
              </w:rPr>
              <w:t>$1,500,000.00 per attempt</w:t>
            </w:r>
          </w:p>
        </w:tc>
        <w:tc>
          <w:tcPr>
            <w:tcW w:w="0" w:type="auto"/>
            <w:vAlign w:val="center"/>
            <w:hideMark/>
          </w:tcPr>
          <w:p w14:paraId="0168D774" w14:textId="77777777" w:rsidR="00686147" w:rsidRDefault="00686147">
            <w:pPr>
              <w:rPr>
                <w:color w:val="000000"/>
              </w:rPr>
            </w:pPr>
            <w:r>
              <w:rPr>
                <w:color w:val="000000"/>
              </w:rPr>
              <w:t>U.S. v. Cruikshank (92 U.S. 542); ICCPR</w:t>
            </w:r>
          </w:p>
        </w:tc>
      </w:tr>
      <w:tr w:rsidR="00686147" w14:paraId="301363FF" w14:textId="77777777" w:rsidTr="00686147">
        <w:trPr>
          <w:tblCellSpacing w:w="15" w:type="dxa"/>
        </w:trPr>
        <w:tc>
          <w:tcPr>
            <w:tcW w:w="0" w:type="auto"/>
            <w:vAlign w:val="center"/>
            <w:hideMark/>
          </w:tcPr>
          <w:p w14:paraId="58BA3DDF" w14:textId="77777777" w:rsidR="00686147" w:rsidRDefault="00686147">
            <w:pPr>
              <w:rPr>
                <w:color w:val="000000"/>
              </w:rPr>
            </w:pPr>
            <w:r>
              <w:rPr>
                <w:color w:val="000000"/>
              </w:rPr>
              <w:t>Interference with Spiritual Practice or Divine Expression</w:t>
            </w:r>
          </w:p>
        </w:tc>
        <w:tc>
          <w:tcPr>
            <w:tcW w:w="0" w:type="auto"/>
            <w:vAlign w:val="center"/>
            <w:hideMark/>
          </w:tcPr>
          <w:p w14:paraId="7BE46DE3" w14:textId="77777777" w:rsidR="00686147" w:rsidRDefault="00686147">
            <w:pPr>
              <w:rPr>
                <w:color w:val="000000"/>
              </w:rPr>
            </w:pPr>
            <w:r>
              <w:rPr>
                <w:color w:val="000000"/>
              </w:rPr>
              <w:t>$2,000,000.00 per act</w:t>
            </w:r>
          </w:p>
        </w:tc>
        <w:tc>
          <w:tcPr>
            <w:tcW w:w="0" w:type="auto"/>
            <w:vAlign w:val="center"/>
            <w:hideMark/>
          </w:tcPr>
          <w:p w14:paraId="055885D8" w14:textId="77777777" w:rsidR="00686147" w:rsidRDefault="00686147">
            <w:pPr>
              <w:rPr>
                <w:color w:val="000000"/>
              </w:rPr>
            </w:pPr>
            <w:r>
              <w:rPr>
                <w:color w:val="000000"/>
              </w:rPr>
              <w:t>First Amendment; ICCPR Articles 18, 27</w:t>
            </w:r>
          </w:p>
        </w:tc>
      </w:tr>
      <w:tr w:rsidR="00686147" w14:paraId="11061B62" w14:textId="77777777" w:rsidTr="00686147">
        <w:trPr>
          <w:tblCellSpacing w:w="15" w:type="dxa"/>
        </w:trPr>
        <w:tc>
          <w:tcPr>
            <w:tcW w:w="0" w:type="auto"/>
            <w:vAlign w:val="center"/>
            <w:hideMark/>
          </w:tcPr>
          <w:p w14:paraId="72EFEDC6" w14:textId="77777777" w:rsidR="00686147" w:rsidRDefault="00686147">
            <w:pPr>
              <w:rPr>
                <w:color w:val="000000"/>
              </w:rPr>
            </w:pPr>
            <w:r>
              <w:rPr>
                <w:color w:val="000000"/>
              </w:rPr>
              <w:t>Surveillance, Tracking, or Digital Interference</w:t>
            </w:r>
          </w:p>
        </w:tc>
        <w:tc>
          <w:tcPr>
            <w:tcW w:w="0" w:type="auto"/>
            <w:vAlign w:val="center"/>
            <w:hideMark/>
          </w:tcPr>
          <w:p w14:paraId="7981B159" w14:textId="77777777" w:rsidR="00686147" w:rsidRDefault="00686147">
            <w:pPr>
              <w:rPr>
                <w:color w:val="000000"/>
              </w:rPr>
            </w:pPr>
            <w:r>
              <w:rPr>
                <w:color w:val="000000"/>
              </w:rPr>
              <w:t>$1,000,000.00 per day</w:t>
            </w:r>
          </w:p>
        </w:tc>
        <w:tc>
          <w:tcPr>
            <w:tcW w:w="0" w:type="auto"/>
            <w:vAlign w:val="center"/>
            <w:hideMark/>
          </w:tcPr>
          <w:p w14:paraId="7F7D9D3D" w14:textId="77777777" w:rsidR="00686147" w:rsidRDefault="00686147">
            <w:pPr>
              <w:rPr>
                <w:color w:val="000000"/>
              </w:rPr>
            </w:pPr>
            <w:r>
              <w:rPr>
                <w:color w:val="000000"/>
              </w:rPr>
              <w:t>Omnibus Crime Control Act, 18 U.S.C. § 2511</w:t>
            </w:r>
          </w:p>
        </w:tc>
      </w:tr>
      <w:tr w:rsidR="00686147" w14:paraId="61422A44" w14:textId="77777777" w:rsidTr="00686147">
        <w:trPr>
          <w:tblCellSpacing w:w="15" w:type="dxa"/>
        </w:trPr>
        <w:tc>
          <w:tcPr>
            <w:tcW w:w="0" w:type="auto"/>
            <w:vAlign w:val="center"/>
            <w:hideMark/>
          </w:tcPr>
          <w:p w14:paraId="32553992" w14:textId="77777777" w:rsidR="00686147" w:rsidRDefault="00686147">
            <w:pPr>
              <w:rPr>
                <w:color w:val="000000"/>
              </w:rPr>
            </w:pPr>
            <w:r>
              <w:rPr>
                <w:color w:val="000000"/>
              </w:rPr>
              <w:t>Use of Corporate Fiction (All-Caps Name) Without Consent</w:t>
            </w:r>
          </w:p>
        </w:tc>
        <w:tc>
          <w:tcPr>
            <w:tcW w:w="0" w:type="auto"/>
            <w:vAlign w:val="center"/>
            <w:hideMark/>
          </w:tcPr>
          <w:p w14:paraId="0A8E6E02" w14:textId="77777777" w:rsidR="00686147" w:rsidRDefault="00686147">
            <w:pPr>
              <w:rPr>
                <w:color w:val="000000"/>
              </w:rPr>
            </w:pPr>
            <w:r>
              <w:rPr>
                <w:color w:val="000000"/>
              </w:rPr>
              <w:t>$500,000.00 per use</w:t>
            </w:r>
          </w:p>
        </w:tc>
        <w:tc>
          <w:tcPr>
            <w:tcW w:w="0" w:type="auto"/>
            <w:vAlign w:val="center"/>
            <w:hideMark/>
          </w:tcPr>
          <w:p w14:paraId="151EFFA5" w14:textId="77777777" w:rsidR="00686147" w:rsidRDefault="00686147">
            <w:pPr>
              <w:rPr>
                <w:color w:val="000000"/>
              </w:rPr>
            </w:pPr>
            <w:r>
              <w:rPr>
                <w:color w:val="000000"/>
              </w:rPr>
              <w:t>Common Law Identity Doctrine; UCC 1-103</w:t>
            </w:r>
          </w:p>
        </w:tc>
      </w:tr>
      <w:tr w:rsidR="00686147" w14:paraId="5581016E" w14:textId="77777777" w:rsidTr="00686147">
        <w:trPr>
          <w:tblCellSpacing w:w="15" w:type="dxa"/>
        </w:trPr>
        <w:tc>
          <w:tcPr>
            <w:tcW w:w="0" w:type="auto"/>
            <w:vAlign w:val="center"/>
            <w:hideMark/>
          </w:tcPr>
          <w:p w14:paraId="425C5DED" w14:textId="77777777" w:rsidR="00686147" w:rsidRDefault="00686147">
            <w:pPr>
              <w:rPr>
                <w:color w:val="000000"/>
              </w:rPr>
            </w:pPr>
            <w:r>
              <w:rPr>
                <w:color w:val="000000"/>
              </w:rPr>
              <w:t>Attempt to Revoke or Invalidate Ecclesiastical Trust</w:t>
            </w:r>
          </w:p>
        </w:tc>
        <w:tc>
          <w:tcPr>
            <w:tcW w:w="0" w:type="auto"/>
            <w:vAlign w:val="center"/>
            <w:hideMark/>
          </w:tcPr>
          <w:p w14:paraId="6C8C2429" w14:textId="77777777" w:rsidR="00686147" w:rsidRDefault="00686147">
            <w:pPr>
              <w:rPr>
                <w:color w:val="000000"/>
              </w:rPr>
            </w:pPr>
            <w:r>
              <w:rPr>
                <w:color w:val="000000"/>
              </w:rPr>
              <w:t>$10,000,000.00 per act</w:t>
            </w:r>
          </w:p>
        </w:tc>
        <w:tc>
          <w:tcPr>
            <w:tcW w:w="0" w:type="auto"/>
            <w:vAlign w:val="center"/>
            <w:hideMark/>
          </w:tcPr>
          <w:p w14:paraId="57543BA5" w14:textId="77777777" w:rsidR="00686147" w:rsidRDefault="00686147">
            <w:pPr>
              <w:rPr>
                <w:color w:val="000000"/>
              </w:rPr>
            </w:pPr>
            <w:r>
              <w:rPr>
                <w:color w:val="000000"/>
              </w:rPr>
              <w:t>Treaty of Peace and Friendship; Ecclesiastical Law</w:t>
            </w:r>
          </w:p>
        </w:tc>
      </w:tr>
      <w:tr w:rsidR="00686147" w14:paraId="5C76E756" w14:textId="77777777" w:rsidTr="00686147">
        <w:trPr>
          <w:tblCellSpacing w:w="15" w:type="dxa"/>
        </w:trPr>
        <w:tc>
          <w:tcPr>
            <w:tcW w:w="0" w:type="auto"/>
            <w:vAlign w:val="center"/>
            <w:hideMark/>
          </w:tcPr>
          <w:p w14:paraId="5120C6A8" w14:textId="77777777" w:rsidR="00686147" w:rsidRDefault="00686147">
            <w:pPr>
              <w:rPr>
                <w:color w:val="000000"/>
              </w:rPr>
            </w:pPr>
            <w:r>
              <w:rPr>
                <w:color w:val="000000"/>
              </w:rPr>
              <w:t>Violation of any Treaty Protecting Indigenous Rights</w:t>
            </w:r>
          </w:p>
        </w:tc>
        <w:tc>
          <w:tcPr>
            <w:tcW w:w="0" w:type="auto"/>
            <w:vAlign w:val="center"/>
            <w:hideMark/>
          </w:tcPr>
          <w:p w14:paraId="7171F1DF" w14:textId="77777777" w:rsidR="00686147" w:rsidRDefault="00686147">
            <w:pPr>
              <w:rPr>
                <w:color w:val="000000"/>
              </w:rPr>
            </w:pPr>
            <w:r>
              <w:rPr>
                <w:color w:val="000000"/>
              </w:rPr>
              <w:t>$25,000,000.00 per treaty breached</w:t>
            </w:r>
          </w:p>
        </w:tc>
        <w:tc>
          <w:tcPr>
            <w:tcW w:w="0" w:type="auto"/>
            <w:vAlign w:val="center"/>
            <w:hideMark/>
          </w:tcPr>
          <w:p w14:paraId="3B58E5DB" w14:textId="77777777" w:rsidR="00686147" w:rsidRDefault="00686147">
            <w:pPr>
              <w:rPr>
                <w:color w:val="000000"/>
              </w:rPr>
            </w:pPr>
            <w:r>
              <w:rPr>
                <w:color w:val="000000"/>
              </w:rPr>
              <w:t>Geneva Conventions; UNDRIP; 25 U.S.C. § 1301</w:t>
            </w:r>
          </w:p>
        </w:tc>
      </w:tr>
      <w:tr w:rsidR="00686147" w14:paraId="07861BDA" w14:textId="77777777" w:rsidTr="00686147">
        <w:trPr>
          <w:tblCellSpacing w:w="15" w:type="dxa"/>
        </w:trPr>
        <w:tc>
          <w:tcPr>
            <w:tcW w:w="0" w:type="auto"/>
            <w:vAlign w:val="center"/>
            <w:hideMark/>
          </w:tcPr>
          <w:p w14:paraId="5895B3D8" w14:textId="77777777" w:rsidR="00686147" w:rsidRDefault="00686147">
            <w:pPr>
              <w:rPr>
                <w:color w:val="000000"/>
              </w:rPr>
            </w:pPr>
            <w:r>
              <w:rPr>
                <w:color w:val="000000"/>
              </w:rPr>
              <w:t>Denial of Access to Private Property</w:t>
            </w:r>
          </w:p>
        </w:tc>
        <w:tc>
          <w:tcPr>
            <w:tcW w:w="0" w:type="auto"/>
            <w:vAlign w:val="center"/>
            <w:hideMark/>
          </w:tcPr>
          <w:p w14:paraId="02214B00" w14:textId="77777777" w:rsidR="00686147" w:rsidRDefault="00686147">
            <w:pPr>
              <w:rPr>
                <w:color w:val="000000"/>
              </w:rPr>
            </w:pPr>
            <w:r>
              <w:rPr>
                <w:color w:val="000000"/>
              </w:rPr>
              <w:t>$2,000,000.00 per instance</w:t>
            </w:r>
          </w:p>
        </w:tc>
        <w:tc>
          <w:tcPr>
            <w:tcW w:w="0" w:type="auto"/>
            <w:vAlign w:val="center"/>
            <w:hideMark/>
          </w:tcPr>
          <w:p w14:paraId="5246F732" w14:textId="77777777" w:rsidR="00686147" w:rsidRDefault="00686147">
            <w:pPr>
              <w:rPr>
                <w:color w:val="000000"/>
              </w:rPr>
            </w:pPr>
            <w:r>
              <w:rPr>
                <w:color w:val="000000"/>
              </w:rPr>
              <w:t>4th Amendment; 42 U.S.C. § 1982</w:t>
            </w:r>
          </w:p>
        </w:tc>
      </w:tr>
      <w:tr w:rsidR="00686147" w14:paraId="31B6AD4E" w14:textId="77777777" w:rsidTr="00686147">
        <w:trPr>
          <w:tblCellSpacing w:w="15" w:type="dxa"/>
        </w:trPr>
        <w:tc>
          <w:tcPr>
            <w:tcW w:w="0" w:type="auto"/>
            <w:vAlign w:val="center"/>
            <w:hideMark/>
          </w:tcPr>
          <w:p w14:paraId="3EE726C7" w14:textId="77777777" w:rsidR="00686147" w:rsidRDefault="00686147">
            <w:pPr>
              <w:rPr>
                <w:color w:val="000000"/>
              </w:rPr>
            </w:pPr>
            <w:r>
              <w:rPr>
                <w:color w:val="000000"/>
              </w:rPr>
              <w:t>Psychological Warfare or Coercion</w:t>
            </w:r>
          </w:p>
        </w:tc>
        <w:tc>
          <w:tcPr>
            <w:tcW w:w="0" w:type="auto"/>
            <w:vAlign w:val="center"/>
            <w:hideMark/>
          </w:tcPr>
          <w:p w14:paraId="44C77D0E" w14:textId="77777777" w:rsidR="00686147" w:rsidRDefault="00686147">
            <w:pPr>
              <w:rPr>
                <w:color w:val="000000"/>
              </w:rPr>
            </w:pPr>
            <w:r>
              <w:rPr>
                <w:color w:val="000000"/>
              </w:rPr>
              <w:t>$1,000,000.00 per incident</w:t>
            </w:r>
          </w:p>
        </w:tc>
        <w:tc>
          <w:tcPr>
            <w:tcW w:w="0" w:type="auto"/>
            <w:vAlign w:val="center"/>
            <w:hideMark/>
          </w:tcPr>
          <w:p w14:paraId="341556FB" w14:textId="77777777" w:rsidR="00686147" w:rsidRDefault="00686147">
            <w:pPr>
              <w:rPr>
                <w:color w:val="000000"/>
              </w:rPr>
            </w:pPr>
            <w:r>
              <w:rPr>
                <w:color w:val="000000"/>
              </w:rPr>
              <w:t>Nuremberg Code; Geneva Protocol I</w:t>
            </w:r>
          </w:p>
        </w:tc>
      </w:tr>
      <w:tr w:rsidR="00686147" w14:paraId="425CDB97" w14:textId="77777777" w:rsidTr="00686147">
        <w:trPr>
          <w:tblCellSpacing w:w="15" w:type="dxa"/>
        </w:trPr>
        <w:tc>
          <w:tcPr>
            <w:tcW w:w="0" w:type="auto"/>
            <w:vAlign w:val="center"/>
            <w:hideMark/>
          </w:tcPr>
          <w:p w14:paraId="4823662C" w14:textId="77777777" w:rsidR="00686147" w:rsidRDefault="00686147">
            <w:pPr>
              <w:rPr>
                <w:color w:val="000000"/>
              </w:rPr>
            </w:pPr>
            <w:r>
              <w:rPr>
                <w:color w:val="000000"/>
              </w:rPr>
              <w:t>Defamation of Ecclesiastical Status</w:t>
            </w:r>
          </w:p>
        </w:tc>
        <w:tc>
          <w:tcPr>
            <w:tcW w:w="0" w:type="auto"/>
            <w:vAlign w:val="center"/>
            <w:hideMark/>
          </w:tcPr>
          <w:p w14:paraId="111381DA" w14:textId="77777777" w:rsidR="00686147" w:rsidRDefault="00686147">
            <w:pPr>
              <w:rPr>
                <w:color w:val="000000"/>
              </w:rPr>
            </w:pPr>
            <w:r>
              <w:rPr>
                <w:color w:val="000000"/>
              </w:rPr>
              <w:t>$5,000,000.00 per defamation</w:t>
            </w:r>
          </w:p>
        </w:tc>
        <w:tc>
          <w:tcPr>
            <w:tcW w:w="0" w:type="auto"/>
            <w:vAlign w:val="center"/>
            <w:hideMark/>
          </w:tcPr>
          <w:p w14:paraId="34692FD5" w14:textId="77777777" w:rsidR="00686147" w:rsidRDefault="00686147">
            <w:pPr>
              <w:rPr>
                <w:color w:val="000000"/>
              </w:rPr>
            </w:pPr>
            <w:r>
              <w:rPr>
                <w:color w:val="000000"/>
              </w:rPr>
              <w:t>42 U.S.C. § 1983; First Amendment protections</w:t>
            </w:r>
          </w:p>
        </w:tc>
      </w:tr>
      <w:tr w:rsidR="00686147" w14:paraId="36653806" w14:textId="77777777" w:rsidTr="00686147">
        <w:trPr>
          <w:tblCellSpacing w:w="15" w:type="dxa"/>
        </w:trPr>
        <w:tc>
          <w:tcPr>
            <w:tcW w:w="0" w:type="auto"/>
            <w:vAlign w:val="center"/>
            <w:hideMark/>
          </w:tcPr>
          <w:p w14:paraId="7F610831" w14:textId="77777777" w:rsidR="00686147" w:rsidRDefault="00686147">
            <w:pPr>
              <w:rPr>
                <w:color w:val="000000"/>
              </w:rPr>
            </w:pPr>
            <w:r>
              <w:rPr>
                <w:color w:val="000000"/>
              </w:rPr>
              <w:t>Denial of Right to Speak or Publish Divine Wisdom</w:t>
            </w:r>
          </w:p>
        </w:tc>
        <w:tc>
          <w:tcPr>
            <w:tcW w:w="0" w:type="auto"/>
            <w:vAlign w:val="center"/>
            <w:hideMark/>
          </w:tcPr>
          <w:p w14:paraId="488445EC" w14:textId="77777777" w:rsidR="00686147" w:rsidRDefault="00686147">
            <w:pPr>
              <w:rPr>
                <w:color w:val="000000"/>
              </w:rPr>
            </w:pPr>
            <w:r>
              <w:rPr>
                <w:color w:val="000000"/>
              </w:rPr>
              <w:t>$3,000,000.00 per violation</w:t>
            </w:r>
          </w:p>
        </w:tc>
        <w:tc>
          <w:tcPr>
            <w:tcW w:w="0" w:type="auto"/>
            <w:vAlign w:val="center"/>
            <w:hideMark/>
          </w:tcPr>
          <w:p w14:paraId="157B4DD2" w14:textId="77777777" w:rsidR="00686147" w:rsidRDefault="00686147">
            <w:pPr>
              <w:rPr>
                <w:color w:val="000000"/>
              </w:rPr>
            </w:pPr>
            <w:r>
              <w:rPr>
                <w:color w:val="000000"/>
              </w:rPr>
              <w:t>First Amendment; ICCPR Articles 19, 27</w:t>
            </w:r>
          </w:p>
        </w:tc>
      </w:tr>
      <w:tr w:rsidR="00686147" w14:paraId="3CAA648C" w14:textId="77777777" w:rsidTr="00686147">
        <w:trPr>
          <w:tblCellSpacing w:w="15" w:type="dxa"/>
        </w:trPr>
        <w:tc>
          <w:tcPr>
            <w:tcW w:w="0" w:type="auto"/>
            <w:vAlign w:val="center"/>
            <w:hideMark/>
          </w:tcPr>
          <w:p w14:paraId="642303A3" w14:textId="77777777" w:rsidR="00686147" w:rsidRDefault="00686147">
            <w:pPr>
              <w:rPr>
                <w:color w:val="000000"/>
              </w:rPr>
            </w:pPr>
            <w:r>
              <w:rPr>
                <w:color w:val="000000"/>
              </w:rPr>
              <w:t>Interference with Sacred Travel or Pilgrimage</w:t>
            </w:r>
          </w:p>
        </w:tc>
        <w:tc>
          <w:tcPr>
            <w:tcW w:w="0" w:type="auto"/>
            <w:vAlign w:val="center"/>
            <w:hideMark/>
          </w:tcPr>
          <w:p w14:paraId="2E4F6CAB" w14:textId="77777777" w:rsidR="00686147" w:rsidRDefault="00686147">
            <w:pPr>
              <w:rPr>
                <w:color w:val="000000"/>
              </w:rPr>
            </w:pPr>
            <w:r>
              <w:rPr>
                <w:color w:val="000000"/>
              </w:rPr>
              <w:t>$4,000,000.00 per incident</w:t>
            </w:r>
          </w:p>
        </w:tc>
        <w:tc>
          <w:tcPr>
            <w:tcW w:w="0" w:type="auto"/>
            <w:vAlign w:val="center"/>
            <w:hideMark/>
          </w:tcPr>
          <w:p w14:paraId="3808978A" w14:textId="77777777" w:rsidR="00686147" w:rsidRDefault="00686147">
            <w:pPr>
              <w:rPr>
                <w:color w:val="000000"/>
              </w:rPr>
            </w:pPr>
            <w:r>
              <w:rPr>
                <w:color w:val="000000"/>
              </w:rPr>
              <w:t>Kent v. Dulles; ICCPR; U.S. v. Cruikshank</w:t>
            </w:r>
          </w:p>
        </w:tc>
      </w:tr>
      <w:tr w:rsidR="00686147" w14:paraId="7412F5BB" w14:textId="77777777" w:rsidTr="00686147">
        <w:trPr>
          <w:tblCellSpacing w:w="15" w:type="dxa"/>
        </w:trPr>
        <w:tc>
          <w:tcPr>
            <w:tcW w:w="0" w:type="auto"/>
            <w:vAlign w:val="center"/>
            <w:hideMark/>
          </w:tcPr>
          <w:p w14:paraId="6FE01969" w14:textId="77777777" w:rsidR="00686147" w:rsidRDefault="00686147">
            <w:pPr>
              <w:rPr>
                <w:color w:val="000000"/>
              </w:rPr>
            </w:pPr>
            <w:r>
              <w:rPr>
                <w:color w:val="000000"/>
              </w:rPr>
              <w:t>Violation of Geneva Convention protections</w:t>
            </w:r>
          </w:p>
        </w:tc>
        <w:tc>
          <w:tcPr>
            <w:tcW w:w="0" w:type="auto"/>
            <w:vAlign w:val="center"/>
            <w:hideMark/>
          </w:tcPr>
          <w:p w14:paraId="033BC716" w14:textId="77777777" w:rsidR="00686147" w:rsidRDefault="00686147">
            <w:pPr>
              <w:rPr>
                <w:color w:val="000000"/>
              </w:rPr>
            </w:pPr>
            <w:r>
              <w:rPr>
                <w:color w:val="000000"/>
              </w:rPr>
              <w:t>$100,000,000.00+</w:t>
            </w:r>
          </w:p>
        </w:tc>
        <w:tc>
          <w:tcPr>
            <w:tcW w:w="0" w:type="auto"/>
            <w:vAlign w:val="center"/>
            <w:hideMark/>
          </w:tcPr>
          <w:p w14:paraId="275146B9" w14:textId="77777777" w:rsidR="00686147" w:rsidRDefault="00686147">
            <w:pPr>
              <w:rPr>
                <w:color w:val="000000"/>
              </w:rPr>
            </w:pPr>
            <w:r>
              <w:rPr>
                <w:color w:val="000000"/>
              </w:rPr>
              <w:t>Geneva Convention IV (1949); Rome Statute</w:t>
            </w:r>
          </w:p>
        </w:tc>
      </w:tr>
    </w:tbl>
    <w:p w14:paraId="52B9042C" w14:textId="77DBA86D" w:rsidR="00686147" w:rsidRDefault="00686147" w:rsidP="0008650A">
      <w:pPr>
        <w:pStyle w:val="NormalWeb"/>
        <w:rPr>
          <w:color w:val="000000"/>
        </w:rPr>
      </w:pPr>
      <w:r>
        <w:rPr>
          <w:rStyle w:val="Strong"/>
          <w:color w:val="000000"/>
        </w:rPr>
        <w:t>NOTE</w:t>
      </w:r>
      <w:r>
        <w:rPr>
          <w:color w:val="000000"/>
        </w:rPr>
        <w:t>: Ignorance of this notice is not immunity from it. These declarations and rates are hereby placed into public record and ecclesiastical record, and their enforcement shall proceed via lawful means, divine recompense, international remedy, and universal law.</w:t>
      </w:r>
    </w:p>
    <w:p w14:paraId="177DF48C" w14:textId="77777777" w:rsidR="00B46939" w:rsidRPr="008D58AE" w:rsidRDefault="00B46939" w:rsidP="00F8212D">
      <w:pPr>
        <w:spacing w:line="276" w:lineRule="auto"/>
      </w:pPr>
    </w:p>
    <w:p w14:paraId="03F710C3" w14:textId="77777777" w:rsidR="008D58AE" w:rsidRPr="008D58AE" w:rsidRDefault="008D58AE" w:rsidP="00F8212D">
      <w:pPr>
        <w:spacing w:line="276" w:lineRule="auto"/>
      </w:pPr>
    </w:p>
    <w:p w14:paraId="384ACB27" w14:textId="0B800E4E" w:rsidR="008D58AE" w:rsidRPr="008D58AE" w:rsidRDefault="008D58AE" w:rsidP="00F8212D">
      <w:pPr>
        <w:spacing w:line="276" w:lineRule="auto"/>
        <w:jc w:val="center"/>
      </w:pPr>
      <w:r w:rsidRPr="00B46939">
        <w:rPr>
          <w:b/>
          <w:bCs/>
          <w:sz w:val="28"/>
          <w:szCs w:val="28"/>
        </w:rPr>
        <w:t>VIOLATIONS CONSTITUTING CRIMES AGAINST HUMANITY</w:t>
      </w:r>
      <w:r w:rsidRPr="00B46939">
        <w:rPr>
          <w:sz w:val="28"/>
          <w:szCs w:val="28"/>
        </w:rPr>
        <w:t xml:space="preserve"> </w:t>
      </w:r>
      <w:r w:rsidRPr="008D58AE">
        <w:t>(Punishable by Death According to Law)</w:t>
      </w:r>
    </w:p>
    <w:p w14:paraId="2860677E" w14:textId="77777777" w:rsidR="008D58AE" w:rsidRPr="008D58AE" w:rsidRDefault="008D58AE" w:rsidP="00F8212D">
      <w:pPr>
        <w:spacing w:line="276" w:lineRule="auto"/>
      </w:pPr>
    </w:p>
    <w:p w14:paraId="6981B84C" w14:textId="214F14DE" w:rsidR="00B46939" w:rsidRPr="00F6739D" w:rsidRDefault="00B46939" w:rsidP="00F8212D">
      <w:pPr>
        <w:spacing w:line="276" w:lineRule="auto"/>
        <w:rPr>
          <w:b/>
          <w:bCs/>
        </w:rPr>
      </w:pPr>
      <w:r w:rsidRPr="00F6739D">
        <w:rPr>
          <w:b/>
          <w:bCs/>
        </w:rPr>
        <w:t>Rome Statute Article 6</w:t>
      </w:r>
    </w:p>
    <w:p w14:paraId="1A585D78" w14:textId="77777777" w:rsidR="00B46939" w:rsidRDefault="008D58AE" w:rsidP="00F8212D">
      <w:pPr>
        <w:spacing w:line="276" w:lineRule="auto"/>
      </w:pPr>
      <w:r w:rsidRPr="008D58AE">
        <w:t xml:space="preserve">Genocide, spiritual suppression, or forced </w:t>
      </w:r>
      <w:proofErr w:type="gramStart"/>
      <w:r w:rsidRPr="008D58AE">
        <w:t>assimilation</w:t>
      </w:r>
      <w:proofErr w:type="gramEnd"/>
    </w:p>
    <w:p w14:paraId="156F1BD3" w14:textId="3698AE02" w:rsidR="008D58AE" w:rsidRPr="008D58AE" w:rsidRDefault="008D58AE" w:rsidP="00F8212D">
      <w:pPr>
        <w:spacing w:line="276" w:lineRule="auto"/>
      </w:pPr>
      <w:r w:rsidRPr="008D58AE">
        <w:t xml:space="preserve"> </w:t>
      </w:r>
    </w:p>
    <w:p w14:paraId="6082352E" w14:textId="29580DCE" w:rsidR="00B46939" w:rsidRPr="00F6739D" w:rsidRDefault="00B46939" w:rsidP="00F8212D">
      <w:pPr>
        <w:spacing w:line="276" w:lineRule="auto"/>
        <w:rPr>
          <w:b/>
          <w:bCs/>
        </w:rPr>
      </w:pPr>
      <w:r w:rsidRPr="00F6739D">
        <w:rPr>
          <w:b/>
          <w:bCs/>
        </w:rPr>
        <w:t>13th Amendment, Geneva Convention</w:t>
      </w:r>
    </w:p>
    <w:p w14:paraId="628B3954" w14:textId="548AB71D" w:rsidR="008D58AE" w:rsidRDefault="008D58AE" w:rsidP="00F8212D">
      <w:pPr>
        <w:spacing w:line="276" w:lineRule="auto"/>
      </w:pPr>
      <w:r w:rsidRPr="008D58AE">
        <w:t xml:space="preserve">Violation of treaties recognized as sacred under international law and tribal </w:t>
      </w:r>
      <w:proofErr w:type="gramStart"/>
      <w:r w:rsidRPr="008D58AE">
        <w:t>tradition</w:t>
      </w:r>
      <w:proofErr w:type="gramEnd"/>
    </w:p>
    <w:p w14:paraId="122336E4" w14:textId="6981B221" w:rsidR="008D58AE" w:rsidRPr="008D58AE" w:rsidRDefault="008D58AE" w:rsidP="00F8212D">
      <w:pPr>
        <w:spacing w:line="276" w:lineRule="auto"/>
      </w:pPr>
      <w:r w:rsidRPr="008D58AE">
        <w:lastRenderedPageBreak/>
        <w:t>Imposition of civil slavery or involuntary servitude</w:t>
      </w:r>
    </w:p>
    <w:p w14:paraId="7842DABC" w14:textId="787E3FE1" w:rsidR="008D58AE" w:rsidRPr="008D58AE" w:rsidRDefault="008D58AE" w:rsidP="00F8212D">
      <w:pPr>
        <w:spacing w:line="276" w:lineRule="auto"/>
      </w:pPr>
    </w:p>
    <w:p w14:paraId="37CE5DE7" w14:textId="77777777" w:rsidR="008D58AE" w:rsidRPr="008D58AE" w:rsidRDefault="008D58AE" w:rsidP="00F8212D">
      <w:pPr>
        <w:spacing w:line="276" w:lineRule="auto"/>
      </w:pPr>
    </w:p>
    <w:p w14:paraId="34F1166F" w14:textId="77777777" w:rsidR="00662D3F" w:rsidRDefault="00662D3F" w:rsidP="00F8212D">
      <w:pPr>
        <w:spacing w:line="276" w:lineRule="auto"/>
        <w:jc w:val="center"/>
        <w:rPr>
          <w:b/>
          <w:bCs/>
          <w:sz w:val="28"/>
          <w:szCs w:val="28"/>
        </w:rPr>
      </w:pPr>
      <w:r>
        <w:rPr>
          <w:b/>
          <w:bCs/>
          <w:sz w:val="28"/>
          <w:szCs w:val="28"/>
        </w:rPr>
        <w:t>SECTION 9.</w:t>
      </w:r>
    </w:p>
    <w:p w14:paraId="02F52749" w14:textId="3D20F8AF" w:rsidR="008D58AE" w:rsidRPr="00B46939" w:rsidRDefault="008D58AE" w:rsidP="00F8212D">
      <w:pPr>
        <w:spacing w:line="276" w:lineRule="auto"/>
        <w:jc w:val="center"/>
        <w:rPr>
          <w:b/>
          <w:bCs/>
          <w:sz w:val="28"/>
          <w:szCs w:val="28"/>
        </w:rPr>
      </w:pPr>
      <w:r w:rsidRPr="00B46939">
        <w:rPr>
          <w:b/>
          <w:bCs/>
          <w:sz w:val="28"/>
          <w:szCs w:val="28"/>
        </w:rPr>
        <w:t>FINAL EXECUTION</w:t>
      </w:r>
    </w:p>
    <w:p w14:paraId="11F0D01F" w14:textId="77777777" w:rsidR="008D58AE" w:rsidRPr="008D58AE" w:rsidRDefault="008D58AE" w:rsidP="00F8212D">
      <w:pPr>
        <w:spacing w:line="276" w:lineRule="auto"/>
      </w:pPr>
    </w:p>
    <w:p w14:paraId="5E6CFC5F" w14:textId="77777777" w:rsidR="008D58AE" w:rsidRPr="008D58AE" w:rsidRDefault="008D58AE" w:rsidP="00F8212D">
      <w:pPr>
        <w:spacing w:line="276" w:lineRule="auto"/>
      </w:pPr>
      <w:r w:rsidRPr="008D58AE">
        <w:t>This Judicial Notice stands as full legal and spiritual evidence of my status, jurisdiction, and claim to protection. All responses must be received in writing within 21 days of this notice.</w:t>
      </w:r>
    </w:p>
    <w:p w14:paraId="161AA174" w14:textId="77777777" w:rsidR="008D58AE" w:rsidRPr="008D58AE" w:rsidRDefault="008D58AE" w:rsidP="00F8212D">
      <w:pPr>
        <w:spacing w:line="276" w:lineRule="auto"/>
      </w:pPr>
    </w:p>
    <w:p w14:paraId="16B0A9EC" w14:textId="77777777" w:rsidR="008D58AE" w:rsidRPr="008D58AE" w:rsidRDefault="008D58AE" w:rsidP="00F8212D">
      <w:pPr>
        <w:spacing w:line="276" w:lineRule="auto"/>
      </w:pPr>
      <w:r w:rsidRPr="008D58AE">
        <w:t xml:space="preserve">Failure to respond constitutes full agreement to the terms herein. Any challenge or rebuttal must be presented in affidavit form, under penalty of perjury, and delivered via registered mail to the Ecclesiastical Registrar of the Royal House of </w:t>
      </w:r>
      <w:proofErr w:type="spellStart"/>
      <w:r w:rsidRPr="008D58AE">
        <w:t>Magick</w:t>
      </w:r>
      <w:proofErr w:type="spellEnd"/>
      <w:r w:rsidRPr="008D58AE">
        <w:t xml:space="preserve"> of Eden.</w:t>
      </w:r>
    </w:p>
    <w:p w14:paraId="127380DA" w14:textId="77777777" w:rsidR="008D58AE" w:rsidRPr="008D58AE" w:rsidRDefault="008D58AE" w:rsidP="00F8212D">
      <w:pPr>
        <w:spacing w:line="276" w:lineRule="auto"/>
      </w:pPr>
    </w:p>
    <w:p w14:paraId="7422F4EC" w14:textId="1D1549C9" w:rsidR="008D58AE" w:rsidRPr="008D58AE" w:rsidRDefault="008D58AE" w:rsidP="00F8212D">
      <w:pPr>
        <w:spacing w:line="276" w:lineRule="auto"/>
      </w:pPr>
      <w:r w:rsidRPr="008D58AE">
        <w:t xml:space="preserve">Executed on this </w:t>
      </w:r>
      <w:r w:rsidR="00FE6CEC">
        <w:t>_______</w:t>
      </w:r>
      <w:r w:rsidRPr="008D58AE">
        <w:t xml:space="preserve"> day of </w:t>
      </w:r>
      <w:r w:rsidR="00FE6CEC">
        <w:t>_________________</w:t>
      </w:r>
      <w:r w:rsidRPr="008D58AE">
        <w:t>, 20</w:t>
      </w:r>
      <w:r w:rsidR="00FE6CEC">
        <w:t>25</w:t>
      </w:r>
      <w:r w:rsidRPr="008D58AE">
        <w:t>.</w:t>
      </w:r>
    </w:p>
    <w:p w14:paraId="7C1AF7BE" w14:textId="77777777" w:rsidR="008D58AE" w:rsidRPr="008D58AE" w:rsidRDefault="008D58AE" w:rsidP="00F8212D">
      <w:pPr>
        <w:spacing w:line="276" w:lineRule="auto"/>
      </w:pPr>
    </w:p>
    <w:p w14:paraId="319F3786" w14:textId="77777777" w:rsidR="008D58AE" w:rsidRPr="008D58AE" w:rsidRDefault="008D58AE" w:rsidP="00F8212D">
      <w:pPr>
        <w:spacing w:line="276" w:lineRule="auto"/>
      </w:pPr>
      <w:r w:rsidRPr="008D58AE">
        <w:t>By the living hand of:</w:t>
      </w:r>
    </w:p>
    <w:p w14:paraId="4421E120" w14:textId="77777777" w:rsidR="008D58AE" w:rsidRPr="008D58AE" w:rsidRDefault="008D58AE" w:rsidP="00F8212D">
      <w:pPr>
        <w:spacing w:line="276" w:lineRule="auto"/>
      </w:pPr>
    </w:p>
    <w:p w14:paraId="6C829C7C" w14:textId="6BD099C1" w:rsidR="008D58AE" w:rsidRPr="00F6739D" w:rsidRDefault="008D58AE" w:rsidP="00F8212D">
      <w:pPr>
        <w:spacing w:line="276" w:lineRule="auto"/>
        <w:rPr>
          <w:color w:val="002D92"/>
        </w:rPr>
      </w:pPr>
      <w:r w:rsidRPr="00F6739D">
        <w:rPr>
          <w:color w:val="002D92"/>
        </w:rPr>
        <w:t xml:space="preserve">Nuna </w:t>
      </w:r>
      <w:proofErr w:type="spellStart"/>
      <w:r w:rsidRPr="00F6739D">
        <w:rPr>
          <w:color w:val="002D92"/>
        </w:rPr>
        <w:t>Élowe</w:t>
      </w:r>
      <w:proofErr w:type="spellEnd"/>
      <w:r w:rsidRPr="00F6739D">
        <w:rPr>
          <w:color w:val="002D92"/>
        </w:rPr>
        <w:t xml:space="preserve"> </w:t>
      </w:r>
      <w:proofErr w:type="spellStart"/>
      <w:r w:rsidRPr="00F6739D">
        <w:rPr>
          <w:color w:val="002D92"/>
        </w:rPr>
        <w:t>Saiyonah</w:t>
      </w:r>
      <w:proofErr w:type="spellEnd"/>
      <w:r w:rsidRPr="00F6739D">
        <w:rPr>
          <w:color w:val="002D92"/>
        </w:rPr>
        <w:t xml:space="preserve"> </w:t>
      </w:r>
      <w:proofErr w:type="spellStart"/>
      <w:r w:rsidRPr="00F6739D">
        <w:rPr>
          <w:color w:val="002D92"/>
        </w:rPr>
        <w:t>Ma’Khai</w:t>
      </w:r>
      <w:proofErr w:type="spellEnd"/>
      <w:r w:rsidR="00F6739D">
        <w:rPr>
          <w:color w:val="002D92"/>
        </w:rPr>
        <w:t>, KaSandra-Latricia: Turner</w:t>
      </w:r>
    </w:p>
    <w:p w14:paraId="69BA3DF3" w14:textId="77777777" w:rsidR="008D58AE" w:rsidRPr="008D58AE" w:rsidRDefault="008D58AE" w:rsidP="00F8212D">
      <w:pPr>
        <w:spacing w:line="276" w:lineRule="auto"/>
      </w:pPr>
      <w:r w:rsidRPr="008D58AE">
        <w:t>Ecclesiastical Trustee and Living Woman</w:t>
      </w:r>
    </w:p>
    <w:p w14:paraId="28E78BB0" w14:textId="77777777" w:rsidR="008D58AE" w:rsidRPr="008D58AE" w:rsidRDefault="008D58AE" w:rsidP="00F8212D">
      <w:pPr>
        <w:spacing w:line="276" w:lineRule="auto"/>
      </w:pPr>
      <w:r w:rsidRPr="008D58AE">
        <w:t xml:space="preserve">The Royal House of </w:t>
      </w:r>
      <w:proofErr w:type="spellStart"/>
      <w:r w:rsidRPr="008D58AE">
        <w:t>Magick</w:t>
      </w:r>
      <w:proofErr w:type="spellEnd"/>
      <w:r w:rsidRPr="008D58AE">
        <w:t xml:space="preserve"> of Eden</w:t>
      </w:r>
    </w:p>
    <w:p w14:paraId="1062A20D" w14:textId="77777777" w:rsidR="0008650A" w:rsidRDefault="0008650A" w:rsidP="0008650A">
      <w:pPr>
        <w:spacing w:line="276" w:lineRule="auto"/>
        <w:rPr>
          <w:b/>
          <w:bCs/>
        </w:rPr>
      </w:pPr>
    </w:p>
    <w:p w14:paraId="2A43C89F" w14:textId="77777777" w:rsidR="0008650A" w:rsidRDefault="0008650A" w:rsidP="0008650A">
      <w:pPr>
        <w:spacing w:line="276" w:lineRule="auto"/>
        <w:rPr>
          <w:b/>
          <w:bCs/>
        </w:rPr>
      </w:pPr>
    </w:p>
    <w:p w14:paraId="573CFE95" w14:textId="77777777" w:rsidR="00662D3F" w:rsidRDefault="00662D3F" w:rsidP="0008650A">
      <w:pPr>
        <w:spacing w:line="276" w:lineRule="auto"/>
        <w:jc w:val="center"/>
        <w:rPr>
          <w:b/>
          <w:bCs/>
          <w:sz w:val="28"/>
          <w:szCs w:val="28"/>
        </w:rPr>
      </w:pPr>
      <w:r>
        <w:rPr>
          <w:b/>
          <w:bCs/>
          <w:sz w:val="28"/>
          <w:szCs w:val="28"/>
        </w:rPr>
        <w:t>SECTION 10.</w:t>
      </w:r>
    </w:p>
    <w:p w14:paraId="09C4E1D4" w14:textId="11391DE8" w:rsidR="0008650A" w:rsidRDefault="0008650A" w:rsidP="0008650A">
      <w:pPr>
        <w:spacing w:line="276" w:lineRule="auto"/>
        <w:jc w:val="center"/>
        <w:rPr>
          <w:b/>
          <w:bCs/>
          <w:sz w:val="28"/>
          <w:szCs w:val="28"/>
        </w:rPr>
      </w:pPr>
      <w:r w:rsidRPr="0008650A">
        <w:rPr>
          <w:b/>
          <w:bCs/>
          <w:sz w:val="28"/>
          <w:szCs w:val="28"/>
        </w:rPr>
        <w:t>CERTIFICATE OF ACKNOWLEDGMENT AND ACCEPTANCE</w:t>
      </w:r>
    </w:p>
    <w:p w14:paraId="072BFEFC" w14:textId="3F2ED2BE" w:rsidR="0008650A" w:rsidRPr="0008650A" w:rsidRDefault="0008650A" w:rsidP="0008650A">
      <w:pPr>
        <w:spacing w:line="276" w:lineRule="auto"/>
      </w:pPr>
    </w:p>
    <w:p w14:paraId="3DE1C81D" w14:textId="76AA19FE" w:rsidR="0008650A" w:rsidRDefault="0008650A" w:rsidP="0008650A">
      <w:pPr>
        <w:spacing w:line="276" w:lineRule="auto"/>
      </w:pPr>
      <w:r w:rsidRPr="0008650A">
        <w:rPr>
          <w:b/>
          <w:bCs/>
        </w:rPr>
        <w:t>Let it be known</w:t>
      </w:r>
      <w:r w:rsidRPr="0008650A">
        <w:t> by all governments, agencies, agents, persons, and entities, foreign or domestic, that I</w:t>
      </w:r>
      <w:proofErr w:type="gramStart"/>
      <w:r w:rsidRPr="0008650A">
        <w:t>, </w:t>
      </w:r>
      <w:r w:rsidR="007C247A" w:rsidRPr="001E316A">
        <w:rPr>
          <w:color w:val="000000"/>
        </w:rPr>
        <w:t>,</w:t>
      </w:r>
      <w:proofErr w:type="gramEnd"/>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sidRPr="0008650A">
        <w:t>, being of sound mind, full age of majority, and in divine standing as a Living Woman under the Most High, do hereby solemnly affirm and proclaim the following:</w:t>
      </w:r>
    </w:p>
    <w:p w14:paraId="6C9A5976" w14:textId="77777777" w:rsidR="0008650A" w:rsidRPr="0008650A" w:rsidRDefault="0008650A" w:rsidP="0008650A">
      <w:pPr>
        <w:spacing w:line="276" w:lineRule="auto"/>
      </w:pPr>
    </w:p>
    <w:p w14:paraId="19C6CDB7" w14:textId="77777777" w:rsidR="0008650A" w:rsidRPr="0008650A" w:rsidRDefault="0008650A" w:rsidP="0008650A">
      <w:pPr>
        <w:numPr>
          <w:ilvl w:val="0"/>
          <w:numId w:val="24"/>
        </w:numPr>
        <w:spacing w:line="276" w:lineRule="auto"/>
      </w:pPr>
      <w:r w:rsidRPr="0008650A">
        <w:t>I acknowledge, accept, and proclaim this </w:t>
      </w:r>
      <w:r w:rsidRPr="0008650A">
        <w:rPr>
          <w:b/>
          <w:bCs/>
        </w:rPr>
        <w:t>Ecclesiastical Judicial Notice and Fee Schedule</w:t>
      </w:r>
      <w:r w:rsidRPr="0008650A">
        <w:t> as a lawful and binding expression of my divine and unalienable rights, protected by natural law, the original Constitution for the United States of America (1789), international treaties, and spiritual ordinance.</w:t>
      </w:r>
    </w:p>
    <w:p w14:paraId="7ACE9C66" w14:textId="77777777" w:rsidR="0008650A" w:rsidRPr="0008650A" w:rsidRDefault="0008650A" w:rsidP="0008650A">
      <w:pPr>
        <w:numPr>
          <w:ilvl w:val="0"/>
          <w:numId w:val="24"/>
        </w:numPr>
        <w:spacing w:line="276" w:lineRule="auto"/>
      </w:pPr>
      <w:r w:rsidRPr="0008650A">
        <w:t>I affirm that all information, statutes, treaties, and codes contained within this Notice are to be enforced with full legal, spiritual, and international standing, and shall remain irrevocable and in perpetuity.</w:t>
      </w:r>
    </w:p>
    <w:p w14:paraId="6352FABA" w14:textId="77777777" w:rsidR="0008650A" w:rsidRPr="0008650A" w:rsidRDefault="0008650A" w:rsidP="0008650A">
      <w:pPr>
        <w:numPr>
          <w:ilvl w:val="0"/>
          <w:numId w:val="24"/>
        </w:numPr>
        <w:spacing w:line="276" w:lineRule="auto"/>
      </w:pPr>
      <w:r w:rsidRPr="0008650A">
        <w:t>I accept full custodianship, authority, and enforcement over this document as its living source and as a being not subject to the jurisdiction of any artificial corporate entity or statutory construct.</w:t>
      </w:r>
    </w:p>
    <w:p w14:paraId="1E23E2D7" w14:textId="2DD8C2C0" w:rsidR="00A577E1" w:rsidRPr="0058736D" w:rsidRDefault="0008650A" w:rsidP="0008650A">
      <w:pPr>
        <w:numPr>
          <w:ilvl w:val="0"/>
          <w:numId w:val="24"/>
        </w:numPr>
        <w:spacing w:line="276" w:lineRule="auto"/>
      </w:pPr>
      <w:r w:rsidRPr="0008650A">
        <w:t>This Notice and its contents have been issued and sealed with my sovereign signature, private ecclesiastical crest, and national banner as visible testimony of my divine estate and living status.</w:t>
      </w:r>
    </w:p>
    <w:p w14:paraId="3B6568A4" w14:textId="77777777" w:rsidR="00816FA3" w:rsidRDefault="00816FA3">
      <w:pPr>
        <w:spacing w:after="200" w:line="276" w:lineRule="auto"/>
        <w:rPr>
          <w:b/>
          <w:bCs/>
        </w:rPr>
      </w:pPr>
    </w:p>
    <w:p w14:paraId="1F528FA6" w14:textId="4316A5A5" w:rsidR="00816FA3" w:rsidRDefault="00D4414A">
      <w:pPr>
        <w:spacing w:after="200" w:line="276" w:lineRule="auto"/>
        <w:rPr>
          <w:b/>
          <w:bCs/>
        </w:rPr>
      </w:pPr>
      <w:r>
        <w:rPr>
          <w:b/>
          <w:bCs/>
          <w:noProof/>
        </w:rPr>
        <w:drawing>
          <wp:anchor distT="0" distB="0" distL="114300" distR="114300" simplePos="0" relativeHeight="251659264" behindDoc="0" locked="0" layoutInCell="1" allowOverlap="1" wp14:anchorId="4AD75E00" wp14:editId="2515EF62">
            <wp:simplePos x="0" y="0"/>
            <wp:positionH relativeFrom="column">
              <wp:posOffset>4151630</wp:posOffset>
            </wp:positionH>
            <wp:positionV relativeFrom="paragraph">
              <wp:posOffset>15739</wp:posOffset>
            </wp:positionV>
            <wp:extent cx="1817370" cy="1831975"/>
            <wp:effectExtent l="0" t="0" r="0" b="0"/>
            <wp:wrapThrough wrapText="bothSides">
              <wp:wrapPolygon edited="0">
                <wp:start x="9208" y="449"/>
                <wp:lineTo x="7547" y="1048"/>
                <wp:lineTo x="3925" y="2695"/>
                <wp:lineTo x="3321" y="3893"/>
                <wp:lineTo x="1962" y="5540"/>
                <wp:lineTo x="906" y="7936"/>
                <wp:lineTo x="604" y="10332"/>
                <wp:lineTo x="755" y="12728"/>
                <wp:lineTo x="1811" y="15124"/>
                <wp:lineTo x="3472" y="17819"/>
                <wp:lineTo x="6943" y="19915"/>
                <wp:lineTo x="9208" y="20664"/>
                <wp:lineTo x="12377" y="20664"/>
                <wp:lineTo x="14642" y="19915"/>
                <wp:lineTo x="18113" y="17819"/>
                <wp:lineTo x="19774" y="15124"/>
                <wp:lineTo x="20679" y="12728"/>
                <wp:lineTo x="20981" y="10332"/>
                <wp:lineTo x="20679" y="7936"/>
                <wp:lineTo x="19623" y="5540"/>
                <wp:lineTo x="17811" y="3444"/>
                <wp:lineTo x="17660" y="2695"/>
                <wp:lineTo x="14038" y="1048"/>
                <wp:lineTo x="12377" y="449"/>
                <wp:lineTo x="9208" y="449"/>
              </wp:wrapPolygon>
            </wp:wrapThrough>
            <wp:docPr id="2134123756" name="Picture 2" descr="A logo with a flower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23756" name="Picture 2" descr="A logo with a flower and stars&#10;&#10;Description automatically generated"/>
                    <pic:cNvPicPr/>
                  </pic:nvPicPr>
                  <pic:blipFill rotWithShape="1">
                    <a:blip r:embed="rId9"/>
                    <a:srcRect l="27876" t="10939" r="27964" b="9905"/>
                    <a:stretch/>
                  </pic:blipFill>
                  <pic:spPr bwMode="auto">
                    <a:xfrm>
                      <a:off x="0" y="0"/>
                      <a:ext cx="1817370" cy="183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5DE05" w14:textId="77777777" w:rsidR="006E60EF" w:rsidRDefault="006E60EF" w:rsidP="006E60EF">
      <w:pPr>
        <w:spacing w:line="276" w:lineRule="auto"/>
        <w:rPr>
          <w:b/>
          <w:bCs/>
        </w:rPr>
      </w:pPr>
      <w:r>
        <w:rPr>
          <w:b/>
          <w:bCs/>
        </w:rPr>
        <w:t>_____________________________________</w:t>
      </w:r>
    </w:p>
    <w:p w14:paraId="03A32A01" w14:textId="77777777" w:rsidR="006E60EF" w:rsidRDefault="006E60EF" w:rsidP="006E60EF">
      <w:pPr>
        <w:spacing w:line="276" w:lineRule="auto"/>
        <w:rPr>
          <w:b/>
          <w:bCs/>
        </w:rPr>
      </w:pPr>
      <w:r>
        <w:rPr>
          <w:b/>
          <w:bCs/>
        </w:rPr>
        <w:t>Signature</w:t>
      </w:r>
    </w:p>
    <w:p w14:paraId="258F2715" w14:textId="77777777" w:rsidR="006E60EF" w:rsidRPr="000E4DB6" w:rsidRDefault="006E60EF" w:rsidP="006E60EF">
      <w:pPr>
        <w:spacing w:line="276" w:lineRule="auto"/>
        <w:rPr>
          <w:b/>
          <w:bCs/>
          <w:color w:val="002D92"/>
        </w:rPr>
      </w:pPr>
      <w:r w:rsidRPr="00A577E1">
        <w:rPr>
          <w:b/>
          <w:bCs/>
          <w:color w:val="002D92"/>
        </w:rPr>
        <w:t xml:space="preserve">Nuna </w:t>
      </w:r>
      <w:proofErr w:type="spellStart"/>
      <w:r w:rsidRPr="00A577E1">
        <w:rPr>
          <w:b/>
          <w:bCs/>
          <w:color w:val="002D92"/>
        </w:rPr>
        <w:t>Élowe</w:t>
      </w:r>
      <w:proofErr w:type="spellEnd"/>
      <w:r w:rsidRPr="00A577E1">
        <w:rPr>
          <w:b/>
          <w:bCs/>
          <w:color w:val="002D92"/>
        </w:rPr>
        <w:t xml:space="preserve"> </w:t>
      </w:r>
      <w:proofErr w:type="spellStart"/>
      <w:r w:rsidRPr="00A577E1">
        <w:rPr>
          <w:b/>
          <w:bCs/>
          <w:color w:val="002D92"/>
        </w:rPr>
        <w:t>Saiyonah</w:t>
      </w:r>
      <w:proofErr w:type="spellEnd"/>
      <w:r w:rsidRPr="00A577E1">
        <w:rPr>
          <w:b/>
          <w:bCs/>
          <w:color w:val="002D92"/>
        </w:rPr>
        <w:t xml:space="preserve"> </w:t>
      </w:r>
      <w:proofErr w:type="spellStart"/>
      <w:r w:rsidRPr="00A577E1">
        <w:rPr>
          <w:b/>
          <w:bCs/>
          <w:color w:val="002D92"/>
        </w:rPr>
        <w:t>Ma’Khai</w:t>
      </w:r>
      <w:proofErr w:type="spellEnd"/>
    </w:p>
    <w:p w14:paraId="7FDB0560" w14:textId="77777777" w:rsidR="006E60EF" w:rsidRPr="00A577E1" w:rsidRDefault="006E60EF" w:rsidP="006E60EF">
      <w:pPr>
        <w:spacing w:line="276" w:lineRule="auto"/>
      </w:pPr>
      <w:r w:rsidRPr="000E4DB6">
        <w:rPr>
          <w:b/>
          <w:bCs/>
          <w:color w:val="002D92"/>
        </w:rPr>
        <w:t>KaSandra-Latricia: Turner</w:t>
      </w:r>
      <w:r w:rsidRPr="00A577E1">
        <w:rPr>
          <w:b/>
          <w:bCs/>
          <w:color w:val="002D92"/>
        </w:rPr>
        <w:br/>
      </w:r>
      <w:r w:rsidRPr="00A577E1">
        <w:t>All Rights Reserved, Without Prejudice</w:t>
      </w:r>
      <w:r>
        <w:t xml:space="preserve">. </w:t>
      </w:r>
      <w:r w:rsidRPr="00A577E1">
        <w:t>UCC 1-308</w:t>
      </w:r>
    </w:p>
    <w:p w14:paraId="27A58936" w14:textId="2540D420" w:rsidR="00A577E1" w:rsidRDefault="00A577E1">
      <w:pPr>
        <w:spacing w:after="200" w:line="276" w:lineRule="auto"/>
        <w:rPr>
          <w:b/>
          <w:bCs/>
        </w:rPr>
      </w:pPr>
      <w:r>
        <w:rPr>
          <w:b/>
          <w:bCs/>
        </w:rPr>
        <w:br w:type="page"/>
      </w:r>
    </w:p>
    <w:p w14:paraId="160F0109" w14:textId="77777777" w:rsidR="00662D3F" w:rsidRDefault="00662D3F" w:rsidP="00A577E1">
      <w:pPr>
        <w:spacing w:line="276" w:lineRule="auto"/>
        <w:jc w:val="center"/>
        <w:rPr>
          <w:b/>
          <w:bCs/>
        </w:rPr>
      </w:pPr>
      <w:r>
        <w:rPr>
          <w:b/>
          <w:bCs/>
        </w:rPr>
        <w:lastRenderedPageBreak/>
        <w:t>SECRTION 11.</w:t>
      </w:r>
    </w:p>
    <w:p w14:paraId="139AE3CF" w14:textId="24E59197" w:rsidR="00A577E1" w:rsidRDefault="00A577E1" w:rsidP="00A577E1">
      <w:pPr>
        <w:spacing w:line="276" w:lineRule="auto"/>
        <w:jc w:val="center"/>
        <w:rPr>
          <w:b/>
          <w:bCs/>
        </w:rPr>
      </w:pPr>
      <w:r w:rsidRPr="00A577E1">
        <w:rPr>
          <w:b/>
          <w:bCs/>
        </w:rPr>
        <w:t>ACKNOWLEDGMENT OF DECLARATION</w:t>
      </w:r>
      <w:r w:rsidRPr="00A577E1">
        <w:br/>
      </w:r>
    </w:p>
    <w:p w14:paraId="5A068076" w14:textId="5BACEDB2" w:rsidR="00A577E1" w:rsidRDefault="00A577E1" w:rsidP="00A577E1">
      <w:pPr>
        <w:spacing w:line="276" w:lineRule="auto"/>
        <w:jc w:val="center"/>
        <w:rPr>
          <w:i/>
          <w:iCs/>
        </w:rPr>
      </w:pPr>
      <w:r w:rsidRPr="00A577E1">
        <w:rPr>
          <w:b/>
          <w:bCs/>
        </w:rPr>
        <w:t>NOTARY PAGE</w:t>
      </w:r>
      <w:r w:rsidRPr="00A577E1">
        <w:br/>
      </w:r>
      <w:r w:rsidRPr="00A577E1">
        <w:rPr>
          <w:i/>
          <w:iCs/>
        </w:rPr>
        <w:t>Non-Domestic, Without the U.S., Without Prejudice, All Rights Reserved</w:t>
      </w:r>
    </w:p>
    <w:p w14:paraId="4E4FF2D9" w14:textId="77777777" w:rsidR="00A577E1" w:rsidRPr="00A577E1" w:rsidRDefault="00A577E1" w:rsidP="00A577E1">
      <w:pPr>
        <w:spacing w:line="276" w:lineRule="auto"/>
        <w:jc w:val="center"/>
        <w:rPr>
          <w:b/>
          <w:bCs/>
        </w:rPr>
      </w:pPr>
    </w:p>
    <w:p w14:paraId="78D33BE1" w14:textId="52C93476" w:rsidR="00A577E1" w:rsidRDefault="00A577E1" w:rsidP="00A577E1">
      <w:pPr>
        <w:spacing w:line="276" w:lineRule="auto"/>
      </w:pPr>
      <w:r w:rsidRPr="00A577E1">
        <w:t>I, the undersigned, being the living, breathing, natural woman known as</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sidRPr="00A577E1">
        <w:t>,</w:t>
      </w:r>
      <w:r>
        <w:t xml:space="preserve"> </w:t>
      </w:r>
      <w:r w:rsidRPr="00A577E1">
        <w:t>operating in my private and ecclesiastical capacity,</w:t>
      </w:r>
      <w:r w:rsidR="007C247A">
        <w:t xml:space="preserve"> </w:t>
      </w:r>
      <w:r w:rsidRPr="00A577E1">
        <w:t>do hereby affirm and acknowledge this document in my own free will,</w:t>
      </w:r>
      <w:r w:rsidRPr="00A577E1">
        <w:br/>
        <w:t>under divine, spiritual, and natural law, and not under any adhesion, commercial, or statutory contract.</w:t>
      </w:r>
    </w:p>
    <w:p w14:paraId="1582002C" w14:textId="77777777" w:rsidR="000E4DB6" w:rsidRDefault="000E4DB6" w:rsidP="00A577E1">
      <w:pPr>
        <w:spacing w:line="276" w:lineRule="auto"/>
      </w:pPr>
    </w:p>
    <w:p w14:paraId="2D65A7BF" w14:textId="75BB08D7" w:rsidR="000E4DB6" w:rsidRPr="00A577E1" w:rsidRDefault="000E4DB6" w:rsidP="00A577E1">
      <w:pPr>
        <w:spacing w:line="276" w:lineRule="auto"/>
      </w:pPr>
      <w:r w:rsidRPr="000E4DB6">
        <w:t>I,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w:t>
      </w:r>
      <w:proofErr w:type="gramStart"/>
      <w:r w:rsidR="007C247A">
        <w:rPr>
          <w:color w:val="000000"/>
        </w:rPr>
        <w:t>of,</w:t>
      </w:r>
      <w:proofErr w:type="gramEnd"/>
      <w:r w:rsidR="007C247A">
        <w:rPr>
          <w:color w:val="000000"/>
        </w:rPr>
        <w:t xml:space="preserve"> </w:t>
      </w:r>
      <w:r w:rsidR="007C247A" w:rsidRPr="007C247A">
        <w:rPr>
          <w:color w:val="002D92"/>
        </w:rPr>
        <w:t>KaSandra-Latricia: Turner</w:t>
      </w:r>
      <w:r w:rsidRPr="000E4DB6">
        <w:t>, am one and the same living woman operating under spiritual, ecclesiastical authority and have lawfully adopted this name</w:t>
      </w:r>
      <w:r>
        <w:t>.</w:t>
      </w:r>
    </w:p>
    <w:p w14:paraId="6D188A2A" w14:textId="77777777" w:rsidR="00A577E1" w:rsidRDefault="00A577E1" w:rsidP="00A577E1">
      <w:pPr>
        <w:spacing w:line="276" w:lineRule="auto"/>
      </w:pPr>
    </w:p>
    <w:p w14:paraId="5AAD2810" w14:textId="713DDB72" w:rsidR="00A577E1" w:rsidRPr="00A577E1" w:rsidRDefault="00A577E1" w:rsidP="00A577E1">
      <w:pPr>
        <w:spacing w:line="276" w:lineRule="auto"/>
      </w:pPr>
      <w:r w:rsidRPr="00A577E1">
        <w:t>Let it be known:</w:t>
      </w:r>
    </w:p>
    <w:p w14:paraId="3FE6DB48" w14:textId="77777777" w:rsidR="00A577E1" w:rsidRPr="00A577E1" w:rsidRDefault="00A577E1" w:rsidP="00A577E1">
      <w:pPr>
        <w:numPr>
          <w:ilvl w:val="0"/>
          <w:numId w:val="28"/>
        </w:numPr>
        <w:spacing w:line="276" w:lineRule="auto"/>
      </w:pPr>
      <w:r w:rsidRPr="00A577E1">
        <w:t>The use of a notary public in this context is solely for the purpose of </w:t>
      </w:r>
      <w:r w:rsidRPr="00A577E1">
        <w:rPr>
          <w:b/>
          <w:bCs/>
        </w:rPr>
        <w:t>identification and witnessing of my signature</w:t>
      </w:r>
      <w:r w:rsidRPr="00A577E1">
        <w:t>.</w:t>
      </w:r>
    </w:p>
    <w:p w14:paraId="16774176" w14:textId="77777777" w:rsidR="00A577E1" w:rsidRPr="00A577E1" w:rsidRDefault="00A577E1" w:rsidP="00A577E1">
      <w:pPr>
        <w:numPr>
          <w:ilvl w:val="0"/>
          <w:numId w:val="28"/>
        </w:numPr>
        <w:spacing w:line="276" w:lineRule="auto"/>
      </w:pPr>
      <w:r w:rsidRPr="00A577E1">
        <w:t>The notary’s seal or acknowledgment </w:t>
      </w:r>
      <w:r w:rsidRPr="00A577E1">
        <w:rPr>
          <w:b/>
          <w:bCs/>
        </w:rPr>
        <w:t>does not grant or imply jurisdiction</w:t>
      </w:r>
      <w:r w:rsidRPr="00A577E1">
        <w:t>, nor does it alter or modify the spiritual, lawful, and ecclesiastical nature of this declaration.</w:t>
      </w:r>
    </w:p>
    <w:p w14:paraId="7816F958" w14:textId="77777777" w:rsidR="00A577E1" w:rsidRPr="00A577E1" w:rsidRDefault="00A577E1" w:rsidP="00A577E1">
      <w:pPr>
        <w:numPr>
          <w:ilvl w:val="0"/>
          <w:numId w:val="28"/>
        </w:numPr>
        <w:spacing w:line="276" w:lineRule="auto"/>
      </w:pPr>
      <w:r w:rsidRPr="00A577E1">
        <w:t>This acknowledgment does </w:t>
      </w:r>
      <w:r w:rsidRPr="00A577E1">
        <w:rPr>
          <w:b/>
          <w:bCs/>
        </w:rPr>
        <w:t>not constitute consent</w:t>
      </w:r>
      <w:r w:rsidRPr="00A577E1">
        <w:t> to any commercial system, statutory code, or foreign legal construct.</w:t>
      </w:r>
    </w:p>
    <w:p w14:paraId="2468AEFD" w14:textId="77777777" w:rsidR="00A577E1" w:rsidRPr="00A577E1" w:rsidRDefault="00A577E1" w:rsidP="00A577E1">
      <w:pPr>
        <w:numPr>
          <w:ilvl w:val="0"/>
          <w:numId w:val="28"/>
        </w:numPr>
        <w:spacing w:line="276" w:lineRule="auto"/>
      </w:pPr>
      <w:r w:rsidRPr="00A577E1">
        <w:t>I operate in my full authority as a divine living being, without U.S. citizenship, and without legal disability.</w:t>
      </w:r>
    </w:p>
    <w:p w14:paraId="5F0DE9B7" w14:textId="617960B8" w:rsidR="00A577E1" w:rsidRPr="00A577E1" w:rsidRDefault="00A577E1" w:rsidP="00A577E1">
      <w:pPr>
        <w:spacing w:line="276" w:lineRule="auto"/>
      </w:pPr>
    </w:p>
    <w:p w14:paraId="33CBE819" w14:textId="49F887E7" w:rsidR="00A577E1" w:rsidRPr="00A577E1" w:rsidRDefault="00A577E1" w:rsidP="00F6739D">
      <w:pPr>
        <w:spacing w:line="276" w:lineRule="auto"/>
      </w:pPr>
      <w:r w:rsidRPr="00A577E1">
        <w:rPr>
          <w:b/>
          <w:bCs/>
        </w:rPr>
        <w:t>Affirmed and signed before me this</w:t>
      </w:r>
      <w:r w:rsidRPr="00A577E1">
        <w:t> _____ day of __________</w:t>
      </w:r>
      <w:r w:rsidRPr="00A577E1">
        <w:rPr>
          <w:b/>
          <w:bCs/>
        </w:rPr>
        <w:t>, 20</w:t>
      </w:r>
      <w:r w:rsidR="000E4DB6">
        <w:rPr>
          <w:b/>
          <w:bCs/>
        </w:rPr>
        <w:t>25</w:t>
      </w:r>
      <w:r w:rsidRPr="00A577E1">
        <w:br/>
        <w:t>by</w:t>
      </w:r>
      <w:r w:rsidR="00ED036E">
        <w:t>,</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w:t>
      </w:r>
      <w:proofErr w:type="gramStart"/>
      <w:r w:rsidR="007C247A">
        <w:rPr>
          <w:color w:val="000000"/>
        </w:rPr>
        <w:t>of,</w:t>
      </w:r>
      <w:proofErr w:type="gramEnd"/>
      <w:r w:rsidR="007C247A">
        <w:rPr>
          <w:color w:val="000000"/>
        </w:rPr>
        <w:t xml:space="preserve"> </w:t>
      </w:r>
      <w:r w:rsidR="007C247A" w:rsidRPr="007C247A">
        <w:rPr>
          <w:color w:val="002D92"/>
        </w:rPr>
        <w:t>KaSandra-Latricia: Turner</w:t>
      </w:r>
      <w:r w:rsidR="007C247A">
        <w:rPr>
          <w:color w:val="002D92"/>
        </w:rPr>
        <w:t>,</w:t>
      </w:r>
      <w:r w:rsidR="00ED036E">
        <w:rPr>
          <w:b/>
          <w:bCs/>
        </w:rPr>
        <w:t xml:space="preserve"> </w:t>
      </w:r>
      <w:r w:rsidRPr="00A577E1">
        <w:t>who is known to me personally or satisfactorily proven through private identification.</w:t>
      </w:r>
    </w:p>
    <w:p w14:paraId="3093E006" w14:textId="7987B93F" w:rsidR="00A577E1" w:rsidRPr="00A577E1" w:rsidRDefault="00A577E1" w:rsidP="00F6739D">
      <w:pPr>
        <w:spacing w:line="276" w:lineRule="auto"/>
      </w:pPr>
    </w:p>
    <w:p w14:paraId="2A7224A0" w14:textId="4865D54B" w:rsidR="000E4DB6" w:rsidRDefault="000E4DB6" w:rsidP="00F6739D">
      <w:pPr>
        <w:spacing w:line="276" w:lineRule="auto"/>
        <w:rPr>
          <w:b/>
          <w:bCs/>
        </w:rPr>
      </w:pPr>
      <w:r>
        <w:rPr>
          <w:b/>
          <w:bCs/>
        </w:rPr>
        <w:t>_____________________________________</w:t>
      </w:r>
    </w:p>
    <w:p w14:paraId="75984ADF" w14:textId="52A883E3" w:rsidR="000E4DB6" w:rsidRDefault="000E4DB6" w:rsidP="00F6739D">
      <w:pPr>
        <w:spacing w:line="276" w:lineRule="auto"/>
        <w:rPr>
          <w:b/>
          <w:bCs/>
        </w:rPr>
      </w:pPr>
      <w:r>
        <w:rPr>
          <w:b/>
          <w:bCs/>
        </w:rPr>
        <w:t>Signature</w:t>
      </w:r>
    </w:p>
    <w:p w14:paraId="07D9B898" w14:textId="051A4255" w:rsidR="000E4DB6" w:rsidRPr="000E4DB6" w:rsidRDefault="00A577E1" w:rsidP="00F6739D">
      <w:pPr>
        <w:spacing w:line="276" w:lineRule="auto"/>
        <w:rPr>
          <w:b/>
          <w:bCs/>
          <w:color w:val="002D92"/>
        </w:rPr>
      </w:pPr>
      <w:r w:rsidRPr="00A577E1">
        <w:rPr>
          <w:b/>
          <w:bCs/>
          <w:color w:val="002D92"/>
        </w:rPr>
        <w:t xml:space="preserve">Nuna </w:t>
      </w:r>
      <w:proofErr w:type="spellStart"/>
      <w:r w:rsidRPr="00A577E1">
        <w:rPr>
          <w:b/>
          <w:bCs/>
          <w:color w:val="002D92"/>
        </w:rPr>
        <w:t>Élowe</w:t>
      </w:r>
      <w:proofErr w:type="spellEnd"/>
      <w:r w:rsidRPr="00A577E1">
        <w:rPr>
          <w:b/>
          <w:bCs/>
          <w:color w:val="002D92"/>
        </w:rPr>
        <w:t xml:space="preserve"> </w:t>
      </w:r>
      <w:proofErr w:type="spellStart"/>
      <w:r w:rsidRPr="00A577E1">
        <w:rPr>
          <w:b/>
          <w:bCs/>
          <w:color w:val="002D92"/>
        </w:rPr>
        <w:t>Saiyonah</w:t>
      </w:r>
      <w:proofErr w:type="spellEnd"/>
      <w:r w:rsidRPr="00A577E1">
        <w:rPr>
          <w:b/>
          <w:bCs/>
          <w:color w:val="002D92"/>
        </w:rPr>
        <w:t xml:space="preserve"> </w:t>
      </w:r>
      <w:proofErr w:type="spellStart"/>
      <w:r w:rsidRPr="00A577E1">
        <w:rPr>
          <w:b/>
          <w:bCs/>
          <w:color w:val="002D92"/>
        </w:rPr>
        <w:t>Ma’Khai</w:t>
      </w:r>
      <w:proofErr w:type="spellEnd"/>
    </w:p>
    <w:p w14:paraId="340610F6" w14:textId="4C6E914D" w:rsidR="00A577E1" w:rsidRPr="00A577E1" w:rsidRDefault="000E4DB6" w:rsidP="00F6739D">
      <w:pPr>
        <w:spacing w:line="276" w:lineRule="auto"/>
      </w:pPr>
      <w:r w:rsidRPr="000E4DB6">
        <w:rPr>
          <w:b/>
          <w:bCs/>
          <w:color w:val="002D92"/>
        </w:rPr>
        <w:t>KaSandra-Latricia: Turner</w:t>
      </w:r>
      <w:r w:rsidR="00A577E1" w:rsidRPr="00A577E1">
        <w:rPr>
          <w:b/>
          <w:bCs/>
          <w:color w:val="002D92"/>
        </w:rPr>
        <w:br/>
      </w:r>
      <w:r w:rsidR="00A577E1" w:rsidRPr="00A577E1">
        <w:t>All Rights Reserved, Without Prejudice</w:t>
      </w:r>
      <w:r>
        <w:t xml:space="preserve">. </w:t>
      </w:r>
      <w:r w:rsidR="00A577E1" w:rsidRPr="00A577E1">
        <w:t>UCC 1-308</w:t>
      </w:r>
    </w:p>
    <w:p w14:paraId="67C56B7B" w14:textId="31C8EE16" w:rsidR="00A577E1" w:rsidRDefault="00A577E1" w:rsidP="00F6739D">
      <w:pPr>
        <w:spacing w:line="276" w:lineRule="auto"/>
      </w:pPr>
    </w:p>
    <w:p w14:paraId="55B64F6A" w14:textId="4ABD97E8" w:rsidR="00A577E1" w:rsidRDefault="00ED036E" w:rsidP="00F6739D">
      <w:pPr>
        <w:spacing w:line="276" w:lineRule="auto"/>
      </w:pPr>
      <w:r w:rsidRPr="009506EF">
        <w:rPr>
          <w:b/>
          <w:bCs/>
        </w:rPr>
        <w:t>Witness 1</w:t>
      </w:r>
      <w:r>
        <w:t xml:space="preserve">___________________________ </w:t>
      </w:r>
      <w:r w:rsidRPr="009506EF">
        <w:rPr>
          <w:b/>
          <w:bCs/>
        </w:rPr>
        <w:t>Witness 2</w:t>
      </w:r>
      <w:r>
        <w:t>____________________________</w:t>
      </w:r>
    </w:p>
    <w:p w14:paraId="5C36F6CC" w14:textId="77777777" w:rsidR="00ED036E" w:rsidRPr="00A577E1" w:rsidRDefault="00ED036E" w:rsidP="00F6739D">
      <w:pPr>
        <w:spacing w:line="276" w:lineRule="auto"/>
      </w:pPr>
    </w:p>
    <w:p w14:paraId="1BB93DC7" w14:textId="77777777" w:rsidR="00A577E1" w:rsidRPr="00A577E1" w:rsidRDefault="00A577E1" w:rsidP="00F6739D">
      <w:pPr>
        <w:spacing w:line="276" w:lineRule="auto"/>
      </w:pPr>
      <w:r w:rsidRPr="00A577E1">
        <w:rPr>
          <w:b/>
          <w:bCs/>
        </w:rPr>
        <w:t>STATE OF</w:t>
      </w:r>
      <w:r w:rsidRPr="00A577E1">
        <w:t> __________________________</w:t>
      </w:r>
      <w:r w:rsidRPr="00A577E1">
        <w:br/>
      </w:r>
      <w:r w:rsidRPr="00A577E1">
        <w:rPr>
          <w:b/>
          <w:bCs/>
        </w:rPr>
        <w:t>COUNTY OF</w:t>
      </w:r>
      <w:r w:rsidRPr="00A577E1">
        <w:t> __________________________</w:t>
      </w:r>
    </w:p>
    <w:p w14:paraId="2C83CAF1" w14:textId="37635093" w:rsidR="00A577E1" w:rsidRPr="00A577E1" w:rsidRDefault="00A577E1" w:rsidP="00F6739D">
      <w:pPr>
        <w:spacing w:line="276" w:lineRule="auto"/>
      </w:pPr>
      <w:r w:rsidRPr="00A577E1">
        <w:t>On this _____ day of ____________</w:t>
      </w:r>
      <w:r w:rsidRPr="00A577E1">
        <w:rPr>
          <w:b/>
          <w:bCs/>
        </w:rPr>
        <w:t>, 20</w:t>
      </w:r>
      <w:r w:rsidR="000E4DB6">
        <w:rPr>
          <w:b/>
          <w:bCs/>
        </w:rPr>
        <w:t>25</w:t>
      </w:r>
      <w:r w:rsidRPr="00A577E1">
        <w:t>,</w:t>
      </w:r>
      <w:r w:rsidR="009506EF">
        <w:t xml:space="preserve"> </w:t>
      </w:r>
      <w:r w:rsidRPr="00A577E1">
        <w:t>before me, the undersigned notary public, personally appeared</w:t>
      </w:r>
      <w:r w:rsidR="007C247A" w:rsidRPr="001E316A">
        <w:rPr>
          <w:color w:val="000000"/>
        </w:rPr>
        <w:t>, </w:t>
      </w:r>
      <w:r w:rsidR="007C247A" w:rsidRPr="001E316A">
        <w:rPr>
          <w:b/>
          <w:bCs/>
          <w:color w:val="002D92"/>
        </w:rPr>
        <w:t xml:space="preserve">Nuna </w:t>
      </w:r>
      <w:proofErr w:type="spellStart"/>
      <w:r w:rsidR="007C247A" w:rsidRPr="001E316A">
        <w:rPr>
          <w:b/>
          <w:bCs/>
          <w:color w:val="002D92"/>
        </w:rPr>
        <w:t>Élowe</w:t>
      </w:r>
      <w:proofErr w:type="spellEnd"/>
      <w:r w:rsidR="007C247A" w:rsidRPr="001E316A">
        <w:rPr>
          <w:b/>
          <w:bCs/>
          <w:color w:val="002D92"/>
        </w:rPr>
        <w:t xml:space="preserve"> </w:t>
      </w:r>
      <w:proofErr w:type="spellStart"/>
      <w:r w:rsidR="007C247A" w:rsidRPr="001E316A">
        <w:rPr>
          <w:b/>
          <w:bCs/>
          <w:color w:val="002D92"/>
        </w:rPr>
        <w:t>Saiyonah</w:t>
      </w:r>
      <w:proofErr w:type="spellEnd"/>
      <w:r w:rsidR="007C247A" w:rsidRPr="001E316A">
        <w:rPr>
          <w:b/>
          <w:bCs/>
          <w:color w:val="002D92"/>
        </w:rPr>
        <w:t xml:space="preserve"> </w:t>
      </w:r>
      <w:proofErr w:type="spellStart"/>
      <w:r w:rsidR="007C247A" w:rsidRPr="001E316A">
        <w:rPr>
          <w:b/>
          <w:bCs/>
          <w:color w:val="002D92"/>
        </w:rPr>
        <w:t>Ma’Khai</w:t>
      </w:r>
      <w:proofErr w:type="spellEnd"/>
      <w:r w:rsidR="007C247A" w:rsidRPr="001E316A">
        <w:rPr>
          <w:color w:val="000000"/>
        </w:rPr>
        <w:t>,</w:t>
      </w:r>
      <w:r w:rsidR="007C247A">
        <w:rPr>
          <w:color w:val="000000"/>
        </w:rPr>
        <w:t xml:space="preserve"> declared spiritual name of, </w:t>
      </w:r>
      <w:r w:rsidR="007C247A" w:rsidRPr="007C247A">
        <w:rPr>
          <w:color w:val="002D92"/>
        </w:rPr>
        <w:t>KaSandra-Latricia: Turner</w:t>
      </w:r>
      <w:r w:rsidR="007C247A">
        <w:rPr>
          <w:color w:val="002D92"/>
        </w:rPr>
        <w:t xml:space="preserve">, </w:t>
      </w:r>
      <w:r w:rsidR="000E4DB6">
        <w:rPr>
          <w:b/>
          <w:bCs/>
          <w:color w:val="002D92"/>
        </w:rPr>
        <w:t xml:space="preserve"> </w:t>
      </w:r>
      <w:r w:rsidR="000E4DB6">
        <w:t>p</w:t>
      </w:r>
      <w:r w:rsidRPr="00A577E1">
        <w:t>roved to me on the basis of satisfactory evidence to be the living woman whose name is subscribed within this instrument,</w:t>
      </w:r>
      <w:r w:rsidR="009506EF">
        <w:t xml:space="preserve"> </w:t>
      </w:r>
      <w:r w:rsidRPr="00A577E1">
        <w:t>and acknowledged the same as her free and sovereign act and deed.</w:t>
      </w:r>
    </w:p>
    <w:p w14:paraId="570D5C9C" w14:textId="0A11B649" w:rsidR="00A577E1" w:rsidRDefault="00A577E1" w:rsidP="00F6739D">
      <w:pPr>
        <w:spacing w:line="276" w:lineRule="auto"/>
      </w:pPr>
    </w:p>
    <w:p w14:paraId="43240225" w14:textId="34678B86" w:rsidR="000E4DB6" w:rsidRPr="00A577E1" w:rsidRDefault="000E4DB6" w:rsidP="00F6739D">
      <w:pPr>
        <w:spacing w:line="276" w:lineRule="auto"/>
      </w:pPr>
      <w:r>
        <w:t>Notary_____________________________</w:t>
      </w:r>
    </w:p>
    <w:p w14:paraId="36A6BD71" w14:textId="40D6A239" w:rsidR="00A577E1" w:rsidRPr="00A577E1" w:rsidRDefault="00A577E1" w:rsidP="00F6739D">
      <w:pPr>
        <w:spacing w:line="276" w:lineRule="auto"/>
      </w:pPr>
      <w:r w:rsidRPr="00A577E1">
        <w:rPr>
          <w:b/>
          <w:bCs/>
        </w:rPr>
        <w:t>Signature of Notary Public</w:t>
      </w:r>
      <w:r w:rsidR="000E4DB6">
        <w:rPr>
          <w:b/>
          <w:bCs/>
        </w:rPr>
        <w:t>_________________________________</w:t>
      </w:r>
    </w:p>
    <w:p w14:paraId="3B2DAA91" w14:textId="01AAA2BD" w:rsidR="000E4DB6" w:rsidRDefault="00A577E1" w:rsidP="00F6739D">
      <w:pPr>
        <w:spacing w:line="276" w:lineRule="auto"/>
      </w:pPr>
      <w:r w:rsidRPr="00A577E1">
        <w:t>Notary Public for the State/Commonwealth of: ___________________</w:t>
      </w:r>
      <w:r w:rsidRPr="00A577E1">
        <w:br/>
        <w:t>My commission expires: ___________________</w:t>
      </w:r>
      <w:r w:rsidR="000E4DB6">
        <w:tab/>
      </w:r>
    </w:p>
    <w:p w14:paraId="1A0AEE64" w14:textId="77777777" w:rsidR="000E4DB6" w:rsidRDefault="000E4DB6" w:rsidP="000E4DB6">
      <w:pPr>
        <w:spacing w:line="276" w:lineRule="auto"/>
      </w:pPr>
    </w:p>
    <w:p w14:paraId="35BE59B0" w14:textId="1F14FA68" w:rsidR="00A577E1" w:rsidRPr="00A577E1" w:rsidRDefault="000E4DB6" w:rsidP="000E4DB6">
      <w:pPr>
        <w:spacing w:line="276" w:lineRule="auto"/>
        <w:ind w:left="2880" w:firstLine="720"/>
      </w:pPr>
      <w:r>
        <w:t>WITNESS my hand this official seal:</w:t>
      </w:r>
    </w:p>
    <w:p w14:paraId="0665E120" w14:textId="7816F835" w:rsidR="008D58AE" w:rsidRPr="008D58AE" w:rsidRDefault="008D58AE" w:rsidP="00F8212D">
      <w:pPr>
        <w:spacing w:line="276" w:lineRule="auto"/>
      </w:pPr>
    </w:p>
    <w:sectPr w:rsidR="008D58AE" w:rsidRPr="008D58AE" w:rsidSect="008D58AE">
      <w:headerReference w:type="default" r:id="rId10"/>
      <w:footerReference w:type="even" r:id="rId11"/>
      <w:footerReference w:type="default" r:id="rId12"/>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1CC6" w14:textId="77777777" w:rsidR="002071FA" w:rsidRDefault="002071FA" w:rsidP="00662D3F">
      <w:r>
        <w:separator/>
      </w:r>
    </w:p>
  </w:endnote>
  <w:endnote w:type="continuationSeparator" w:id="0">
    <w:p w14:paraId="5EC39595" w14:textId="77777777" w:rsidR="002071FA" w:rsidRDefault="002071FA" w:rsidP="0066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4312766"/>
      <w:docPartObj>
        <w:docPartGallery w:val="Page Numbers (Bottom of Page)"/>
        <w:docPartUnique/>
      </w:docPartObj>
    </w:sdtPr>
    <w:sdtContent>
      <w:p w14:paraId="421550E9" w14:textId="610CEE57" w:rsidR="00662D3F" w:rsidRDefault="00662D3F" w:rsidP="002821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FBB9D7" w14:textId="77777777" w:rsidR="00662D3F" w:rsidRDefault="00662D3F" w:rsidP="00662D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5653412"/>
      <w:docPartObj>
        <w:docPartGallery w:val="Page Numbers (Bottom of Page)"/>
        <w:docPartUnique/>
      </w:docPartObj>
    </w:sdtPr>
    <w:sdtContent>
      <w:p w14:paraId="3623BB14" w14:textId="77777777" w:rsidR="00662D3F" w:rsidRDefault="00662D3F" w:rsidP="002821CF">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sidR="009506EF">
          <w:rPr>
            <w:rStyle w:val="PageNumber"/>
          </w:rPr>
          <w:t>15</w:t>
        </w:r>
      </w:p>
    </w:sdtContent>
  </w:sdt>
  <w:p w14:paraId="27B3C1EF" w14:textId="249024B8" w:rsidR="00662D3F" w:rsidRPr="00B061E7" w:rsidRDefault="00B061E7" w:rsidP="00B061E7">
    <w:pPr>
      <w:pStyle w:val="Footer"/>
      <w:ind w:right="360"/>
      <w:jc w:val="center"/>
      <w:rPr>
        <w:color w:val="C00000"/>
        <w:sz w:val="22"/>
        <w:szCs w:val="22"/>
      </w:rPr>
    </w:pPr>
    <w:r w:rsidRPr="00B061E7">
      <w:rPr>
        <w:color w:val="C00000"/>
        <w:sz w:val="22"/>
        <w:szCs w:val="22"/>
      </w:rPr>
      <w:t>ECCLESIASTICAL JUDICIAL NOTICE Document: NM251894ES19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7358" w14:textId="77777777" w:rsidR="002071FA" w:rsidRDefault="002071FA" w:rsidP="00662D3F">
      <w:r>
        <w:separator/>
      </w:r>
    </w:p>
  </w:footnote>
  <w:footnote w:type="continuationSeparator" w:id="0">
    <w:p w14:paraId="70242DDA" w14:textId="77777777" w:rsidR="002071FA" w:rsidRDefault="002071FA" w:rsidP="0066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29D2" w14:textId="5C30A4BA" w:rsidR="00816FA3" w:rsidRPr="00816FA3" w:rsidRDefault="00816FA3" w:rsidP="00816FA3">
    <w:pPr>
      <w:pStyle w:val="Header"/>
      <w:jc w:val="center"/>
      <w:rPr>
        <w:sz w:val="22"/>
        <w:szCs w:val="22"/>
      </w:rPr>
    </w:pPr>
    <w:r w:rsidRPr="00816FA3">
      <w:rPr>
        <w:color w:val="C00000"/>
        <w:sz w:val="22"/>
        <w:szCs w:val="22"/>
      </w:rPr>
      <w:t xml:space="preserve">FILED IN SACRED AUTHORITY UNDER ECCLESIASTICAL JURISDICTION </w:t>
    </w:r>
    <w:r w:rsidRPr="00816FA3">
      <w:rPr>
        <w:sz w:val="22"/>
        <w:szCs w:val="22"/>
      </w:rPr>
      <w:t>– Not for Civil or Commercial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FE699D"/>
    <w:multiLevelType w:val="multilevel"/>
    <w:tmpl w:val="F270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832E5"/>
    <w:multiLevelType w:val="hybridMultilevel"/>
    <w:tmpl w:val="FD8EBB42"/>
    <w:lvl w:ilvl="0" w:tplc="04090013">
      <w:start w:val="1"/>
      <w:numFmt w:val="upperRoman"/>
      <w:lvlText w:val="%1."/>
      <w:lvlJc w:val="right"/>
      <w:pPr>
        <w:ind w:left="81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4B724B"/>
    <w:multiLevelType w:val="multilevel"/>
    <w:tmpl w:val="FE64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0E1215"/>
    <w:multiLevelType w:val="multilevel"/>
    <w:tmpl w:val="CCF8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868F4"/>
    <w:multiLevelType w:val="multilevel"/>
    <w:tmpl w:val="332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3C2501"/>
    <w:multiLevelType w:val="multilevel"/>
    <w:tmpl w:val="7B8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31E60"/>
    <w:multiLevelType w:val="multilevel"/>
    <w:tmpl w:val="E0F6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3A1A79"/>
    <w:multiLevelType w:val="hybridMultilevel"/>
    <w:tmpl w:val="B3EE2F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E70DFC"/>
    <w:multiLevelType w:val="multilevel"/>
    <w:tmpl w:val="561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B5AA5"/>
    <w:multiLevelType w:val="hybridMultilevel"/>
    <w:tmpl w:val="0F34919A"/>
    <w:lvl w:ilvl="0" w:tplc="82C09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E62CE"/>
    <w:multiLevelType w:val="multilevel"/>
    <w:tmpl w:val="A8566438"/>
    <w:lvl w:ilvl="0">
      <w:start w:val="1"/>
      <w:numFmt w:val="decimal"/>
      <w:lvlText w:val="%1."/>
      <w:lvlJc w:val="left"/>
      <w:pPr>
        <w:tabs>
          <w:tab w:val="num" w:pos="720"/>
        </w:tabs>
        <w:ind w:left="720" w:hanging="360"/>
      </w:pPr>
    </w:lvl>
    <w:lvl w:ilvl="1">
      <w:start w:val="1"/>
      <w:numFmt w:val="bullet"/>
      <w:lvlText w:val="o"/>
      <w:lvlJc w:val="left"/>
      <w:pPr>
        <w:tabs>
          <w:tab w:val="num" w:pos="540"/>
        </w:tabs>
        <w:ind w:left="540" w:hanging="360"/>
      </w:pPr>
      <w:rPr>
        <w:rFonts w:ascii="Courier New" w:hAnsi="Courier New" w:hint="default"/>
        <w:sz w:val="20"/>
      </w:rPr>
    </w:lvl>
    <w:lvl w:ilvl="2">
      <w:start w:val="1"/>
      <w:numFmt w:val="bullet"/>
      <w:lvlText w:val=""/>
      <w:lvlJc w:val="left"/>
      <w:pPr>
        <w:tabs>
          <w:tab w:val="num" w:pos="810"/>
        </w:tabs>
        <w:ind w:left="81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A01DE"/>
    <w:multiLevelType w:val="multilevel"/>
    <w:tmpl w:val="C3E6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D683F"/>
    <w:multiLevelType w:val="multilevel"/>
    <w:tmpl w:val="F1F0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817CB"/>
    <w:multiLevelType w:val="hybridMultilevel"/>
    <w:tmpl w:val="3D2C2E3E"/>
    <w:lvl w:ilvl="0" w:tplc="618A7C6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20AB1"/>
    <w:multiLevelType w:val="hybridMultilevel"/>
    <w:tmpl w:val="E9A4E85E"/>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76A6F"/>
    <w:multiLevelType w:val="hybridMultilevel"/>
    <w:tmpl w:val="DDDE5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3">
      <w:start w:val="1"/>
      <w:numFmt w:val="upperRoman"/>
      <w:lvlText w:val="%4."/>
      <w:lvlJc w:val="right"/>
      <w:pPr>
        <w:ind w:left="81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2E3204"/>
    <w:multiLevelType w:val="multilevel"/>
    <w:tmpl w:val="F9C8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90F02"/>
    <w:multiLevelType w:val="hybridMultilevel"/>
    <w:tmpl w:val="D7E60AC2"/>
    <w:lvl w:ilvl="0" w:tplc="4356ADB2">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25658"/>
    <w:multiLevelType w:val="hybridMultilevel"/>
    <w:tmpl w:val="685E4BD2"/>
    <w:lvl w:ilvl="0" w:tplc="4356ADB2">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D7672"/>
    <w:multiLevelType w:val="hybridMultilevel"/>
    <w:tmpl w:val="752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60812"/>
    <w:multiLevelType w:val="hybridMultilevel"/>
    <w:tmpl w:val="9298678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A45F28"/>
    <w:multiLevelType w:val="hybridMultilevel"/>
    <w:tmpl w:val="E4A8A3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F">
      <w:start w:val="1"/>
      <w:numFmt w:val="decimal"/>
      <w:lvlText w:val="%4."/>
      <w:lvlJc w:val="left"/>
      <w:pPr>
        <w:ind w:left="81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126BBC"/>
    <w:multiLevelType w:val="hybridMultilevel"/>
    <w:tmpl w:val="B266A6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87EC7"/>
    <w:multiLevelType w:val="multilevel"/>
    <w:tmpl w:val="B6AC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D44406"/>
    <w:multiLevelType w:val="multilevel"/>
    <w:tmpl w:val="DE08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551522">
    <w:abstractNumId w:val="8"/>
  </w:num>
  <w:num w:numId="2" w16cid:durableId="296375930">
    <w:abstractNumId w:val="6"/>
  </w:num>
  <w:num w:numId="3" w16cid:durableId="1036351852">
    <w:abstractNumId w:val="5"/>
  </w:num>
  <w:num w:numId="4" w16cid:durableId="480317805">
    <w:abstractNumId w:val="4"/>
  </w:num>
  <w:num w:numId="5" w16cid:durableId="1062411693">
    <w:abstractNumId w:val="7"/>
  </w:num>
  <w:num w:numId="6" w16cid:durableId="79982944">
    <w:abstractNumId w:val="3"/>
  </w:num>
  <w:num w:numId="7" w16cid:durableId="1092169481">
    <w:abstractNumId w:val="2"/>
  </w:num>
  <w:num w:numId="8" w16cid:durableId="1303347181">
    <w:abstractNumId w:val="1"/>
  </w:num>
  <w:num w:numId="9" w16cid:durableId="149058328">
    <w:abstractNumId w:val="0"/>
  </w:num>
  <w:num w:numId="10" w16cid:durableId="660045015">
    <w:abstractNumId w:val="19"/>
  </w:num>
  <w:num w:numId="11" w16cid:durableId="897319655">
    <w:abstractNumId w:val="14"/>
  </w:num>
  <w:num w:numId="12" w16cid:durableId="47152188">
    <w:abstractNumId w:val="28"/>
  </w:num>
  <w:num w:numId="13" w16cid:durableId="1420172915">
    <w:abstractNumId w:val="29"/>
  </w:num>
  <w:num w:numId="14" w16cid:durableId="422993849">
    <w:abstractNumId w:val="31"/>
  </w:num>
  <w:num w:numId="15" w16cid:durableId="2130004118">
    <w:abstractNumId w:val="27"/>
  </w:num>
  <w:num w:numId="16" w16cid:durableId="1618024877">
    <w:abstractNumId w:val="18"/>
  </w:num>
  <w:num w:numId="17" w16cid:durableId="33193232">
    <w:abstractNumId w:val="16"/>
  </w:num>
  <w:num w:numId="18" w16cid:durableId="1142383920">
    <w:abstractNumId w:val="22"/>
  </w:num>
  <w:num w:numId="19" w16cid:durableId="1018577106">
    <w:abstractNumId w:val="33"/>
  </w:num>
  <w:num w:numId="20" w16cid:durableId="1592591910">
    <w:abstractNumId w:val="32"/>
  </w:num>
  <w:num w:numId="21" w16cid:durableId="1533151308">
    <w:abstractNumId w:val="21"/>
  </w:num>
  <w:num w:numId="22" w16cid:durableId="1594119866">
    <w:abstractNumId w:val="26"/>
  </w:num>
  <w:num w:numId="23" w16cid:durableId="1605189655">
    <w:abstractNumId w:val="23"/>
  </w:num>
  <w:num w:numId="24" w16cid:durableId="1569800533">
    <w:abstractNumId w:val="11"/>
  </w:num>
  <w:num w:numId="25" w16cid:durableId="1119645649">
    <w:abstractNumId w:val="30"/>
  </w:num>
  <w:num w:numId="26" w16cid:durableId="1741782544">
    <w:abstractNumId w:val="24"/>
  </w:num>
  <w:num w:numId="27" w16cid:durableId="1222251270">
    <w:abstractNumId w:val="10"/>
  </w:num>
  <w:num w:numId="28" w16cid:durableId="1925604196">
    <w:abstractNumId w:val="9"/>
  </w:num>
  <w:num w:numId="29" w16cid:durableId="508526034">
    <w:abstractNumId w:val="12"/>
  </w:num>
  <w:num w:numId="30" w16cid:durableId="1224218310">
    <w:abstractNumId w:val="17"/>
  </w:num>
  <w:num w:numId="31" w16cid:durableId="465127646">
    <w:abstractNumId w:val="25"/>
  </w:num>
  <w:num w:numId="32" w16cid:durableId="897590807">
    <w:abstractNumId w:val="15"/>
  </w:num>
  <w:num w:numId="33" w16cid:durableId="1497644480">
    <w:abstractNumId w:val="13"/>
  </w:num>
  <w:num w:numId="34" w16cid:durableId="13754287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34D"/>
    <w:rsid w:val="0006063C"/>
    <w:rsid w:val="0008650A"/>
    <w:rsid w:val="000E4DB6"/>
    <w:rsid w:val="0015074B"/>
    <w:rsid w:val="001E316A"/>
    <w:rsid w:val="002071FA"/>
    <w:rsid w:val="002155CE"/>
    <w:rsid w:val="00243917"/>
    <w:rsid w:val="0029639D"/>
    <w:rsid w:val="00326F90"/>
    <w:rsid w:val="00383E4E"/>
    <w:rsid w:val="0039540A"/>
    <w:rsid w:val="00482022"/>
    <w:rsid w:val="0058736D"/>
    <w:rsid w:val="005B70D4"/>
    <w:rsid w:val="005C5CA4"/>
    <w:rsid w:val="00662D3F"/>
    <w:rsid w:val="00686147"/>
    <w:rsid w:val="006E60EF"/>
    <w:rsid w:val="0072736D"/>
    <w:rsid w:val="007C247A"/>
    <w:rsid w:val="00810AEE"/>
    <w:rsid w:val="00816FA3"/>
    <w:rsid w:val="00867289"/>
    <w:rsid w:val="00874425"/>
    <w:rsid w:val="008D58AE"/>
    <w:rsid w:val="009506EF"/>
    <w:rsid w:val="00A577E1"/>
    <w:rsid w:val="00AA1D8D"/>
    <w:rsid w:val="00AA745E"/>
    <w:rsid w:val="00B061E7"/>
    <w:rsid w:val="00B46939"/>
    <w:rsid w:val="00B47730"/>
    <w:rsid w:val="00CB0664"/>
    <w:rsid w:val="00D27B39"/>
    <w:rsid w:val="00D4414A"/>
    <w:rsid w:val="00ED036E"/>
    <w:rsid w:val="00F6739D"/>
    <w:rsid w:val="00F8212D"/>
    <w:rsid w:val="00F963C4"/>
    <w:rsid w:val="00FC693F"/>
    <w:rsid w:val="00FE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1E0555"/>
  <w14:defaultImageDpi w14:val="300"/>
  <w15:docId w15:val="{6125721E-D644-3C46-B339-48B45A3A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D58AE"/>
    <w:pPr>
      <w:spacing w:before="100" w:beforeAutospacing="1" w:after="100" w:afterAutospacing="1"/>
    </w:pPr>
  </w:style>
  <w:style w:type="character" w:customStyle="1" w:styleId="apple-converted-space">
    <w:name w:val="apple-converted-space"/>
    <w:basedOn w:val="DefaultParagraphFont"/>
    <w:rsid w:val="008D58AE"/>
  </w:style>
  <w:style w:type="character" w:styleId="PageNumber">
    <w:name w:val="page number"/>
    <w:basedOn w:val="DefaultParagraphFont"/>
    <w:uiPriority w:val="99"/>
    <w:semiHidden/>
    <w:unhideWhenUsed/>
    <w:rsid w:val="0066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6060">
      <w:bodyDiv w:val="1"/>
      <w:marLeft w:val="0"/>
      <w:marRight w:val="0"/>
      <w:marTop w:val="0"/>
      <w:marBottom w:val="0"/>
      <w:divBdr>
        <w:top w:val="none" w:sz="0" w:space="0" w:color="auto"/>
        <w:left w:val="none" w:sz="0" w:space="0" w:color="auto"/>
        <w:bottom w:val="none" w:sz="0" w:space="0" w:color="auto"/>
        <w:right w:val="none" w:sz="0" w:space="0" w:color="auto"/>
      </w:divBdr>
    </w:div>
    <w:div w:id="166017279">
      <w:bodyDiv w:val="1"/>
      <w:marLeft w:val="0"/>
      <w:marRight w:val="0"/>
      <w:marTop w:val="0"/>
      <w:marBottom w:val="0"/>
      <w:divBdr>
        <w:top w:val="none" w:sz="0" w:space="0" w:color="auto"/>
        <w:left w:val="none" w:sz="0" w:space="0" w:color="auto"/>
        <w:bottom w:val="none" w:sz="0" w:space="0" w:color="auto"/>
        <w:right w:val="none" w:sz="0" w:space="0" w:color="auto"/>
      </w:divBdr>
    </w:div>
    <w:div w:id="172187100">
      <w:bodyDiv w:val="1"/>
      <w:marLeft w:val="0"/>
      <w:marRight w:val="0"/>
      <w:marTop w:val="0"/>
      <w:marBottom w:val="0"/>
      <w:divBdr>
        <w:top w:val="none" w:sz="0" w:space="0" w:color="auto"/>
        <w:left w:val="none" w:sz="0" w:space="0" w:color="auto"/>
        <w:bottom w:val="none" w:sz="0" w:space="0" w:color="auto"/>
        <w:right w:val="none" w:sz="0" w:space="0" w:color="auto"/>
      </w:divBdr>
    </w:div>
    <w:div w:id="280385343">
      <w:bodyDiv w:val="1"/>
      <w:marLeft w:val="0"/>
      <w:marRight w:val="0"/>
      <w:marTop w:val="0"/>
      <w:marBottom w:val="0"/>
      <w:divBdr>
        <w:top w:val="none" w:sz="0" w:space="0" w:color="auto"/>
        <w:left w:val="none" w:sz="0" w:space="0" w:color="auto"/>
        <w:bottom w:val="none" w:sz="0" w:space="0" w:color="auto"/>
        <w:right w:val="none" w:sz="0" w:space="0" w:color="auto"/>
      </w:divBdr>
      <w:divsChild>
        <w:div w:id="83306329">
          <w:marLeft w:val="0"/>
          <w:marRight w:val="0"/>
          <w:marTop w:val="0"/>
          <w:marBottom w:val="0"/>
          <w:divBdr>
            <w:top w:val="none" w:sz="0" w:space="0" w:color="auto"/>
            <w:left w:val="none" w:sz="0" w:space="0" w:color="auto"/>
            <w:bottom w:val="none" w:sz="0" w:space="0" w:color="auto"/>
            <w:right w:val="none" w:sz="0" w:space="0" w:color="auto"/>
          </w:divBdr>
        </w:div>
        <w:div w:id="490831401">
          <w:marLeft w:val="0"/>
          <w:marRight w:val="0"/>
          <w:marTop w:val="0"/>
          <w:marBottom w:val="0"/>
          <w:divBdr>
            <w:top w:val="none" w:sz="0" w:space="0" w:color="auto"/>
            <w:left w:val="none" w:sz="0" w:space="0" w:color="auto"/>
            <w:bottom w:val="none" w:sz="0" w:space="0" w:color="auto"/>
            <w:right w:val="none" w:sz="0" w:space="0" w:color="auto"/>
          </w:divBdr>
        </w:div>
      </w:divsChild>
    </w:div>
    <w:div w:id="285233330">
      <w:bodyDiv w:val="1"/>
      <w:marLeft w:val="0"/>
      <w:marRight w:val="0"/>
      <w:marTop w:val="0"/>
      <w:marBottom w:val="0"/>
      <w:divBdr>
        <w:top w:val="none" w:sz="0" w:space="0" w:color="auto"/>
        <w:left w:val="none" w:sz="0" w:space="0" w:color="auto"/>
        <w:bottom w:val="none" w:sz="0" w:space="0" w:color="auto"/>
        <w:right w:val="none" w:sz="0" w:space="0" w:color="auto"/>
      </w:divBdr>
    </w:div>
    <w:div w:id="322271937">
      <w:bodyDiv w:val="1"/>
      <w:marLeft w:val="0"/>
      <w:marRight w:val="0"/>
      <w:marTop w:val="0"/>
      <w:marBottom w:val="0"/>
      <w:divBdr>
        <w:top w:val="none" w:sz="0" w:space="0" w:color="auto"/>
        <w:left w:val="none" w:sz="0" w:space="0" w:color="auto"/>
        <w:bottom w:val="none" w:sz="0" w:space="0" w:color="auto"/>
        <w:right w:val="none" w:sz="0" w:space="0" w:color="auto"/>
      </w:divBdr>
    </w:div>
    <w:div w:id="338316668">
      <w:bodyDiv w:val="1"/>
      <w:marLeft w:val="0"/>
      <w:marRight w:val="0"/>
      <w:marTop w:val="0"/>
      <w:marBottom w:val="0"/>
      <w:divBdr>
        <w:top w:val="none" w:sz="0" w:space="0" w:color="auto"/>
        <w:left w:val="none" w:sz="0" w:space="0" w:color="auto"/>
        <w:bottom w:val="none" w:sz="0" w:space="0" w:color="auto"/>
        <w:right w:val="none" w:sz="0" w:space="0" w:color="auto"/>
      </w:divBdr>
    </w:div>
    <w:div w:id="346907488">
      <w:bodyDiv w:val="1"/>
      <w:marLeft w:val="0"/>
      <w:marRight w:val="0"/>
      <w:marTop w:val="0"/>
      <w:marBottom w:val="0"/>
      <w:divBdr>
        <w:top w:val="none" w:sz="0" w:space="0" w:color="auto"/>
        <w:left w:val="none" w:sz="0" w:space="0" w:color="auto"/>
        <w:bottom w:val="none" w:sz="0" w:space="0" w:color="auto"/>
        <w:right w:val="none" w:sz="0" w:space="0" w:color="auto"/>
      </w:divBdr>
    </w:div>
    <w:div w:id="438646638">
      <w:bodyDiv w:val="1"/>
      <w:marLeft w:val="0"/>
      <w:marRight w:val="0"/>
      <w:marTop w:val="0"/>
      <w:marBottom w:val="0"/>
      <w:divBdr>
        <w:top w:val="none" w:sz="0" w:space="0" w:color="auto"/>
        <w:left w:val="none" w:sz="0" w:space="0" w:color="auto"/>
        <w:bottom w:val="none" w:sz="0" w:space="0" w:color="auto"/>
        <w:right w:val="none" w:sz="0" w:space="0" w:color="auto"/>
      </w:divBdr>
      <w:divsChild>
        <w:div w:id="637297157">
          <w:marLeft w:val="0"/>
          <w:marRight w:val="0"/>
          <w:marTop w:val="0"/>
          <w:marBottom w:val="0"/>
          <w:divBdr>
            <w:top w:val="none" w:sz="0" w:space="0" w:color="auto"/>
            <w:left w:val="none" w:sz="0" w:space="0" w:color="auto"/>
            <w:bottom w:val="none" w:sz="0" w:space="0" w:color="auto"/>
            <w:right w:val="none" w:sz="0" w:space="0" w:color="auto"/>
          </w:divBdr>
        </w:div>
        <w:div w:id="485363447">
          <w:marLeft w:val="0"/>
          <w:marRight w:val="0"/>
          <w:marTop w:val="0"/>
          <w:marBottom w:val="0"/>
          <w:divBdr>
            <w:top w:val="none" w:sz="0" w:space="0" w:color="auto"/>
            <w:left w:val="none" w:sz="0" w:space="0" w:color="auto"/>
            <w:bottom w:val="none" w:sz="0" w:space="0" w:color="auto"/>
            <w:right w:val="none" w:sz="0" w:space="0" w:color="auto"/>
          </w:divBdr>
        </w:div>
      </w:divsChild>
    </w:div>
    <w:div w:id="507335357">
      <w:bodyDiv w:val="1"/>
      <w:marLeft w:val="0"/>
      <w:marRight w:val="0"/>
      <w:marTop w:val="0"/>
      <w:marBottom w:val="0"/>
      <w:divBdr>
        <w:top w:val="none" w:sz="0" w:space="0" w:color="auto"/>
        <w:left w:val="none" w:sz="0" w:space="0" w:color="auto"/>
        <w:bottom w:val="none" w:sz="0" w:space="0" w:color="auto"/>
        <w:right w:val="none" w:sz="0" w:space="0" w:color="auto"/>
      </w:divBdr>
    </w:div>
    <w:div w:id="591282548">
      <w:bodyDiv w:val="1"/>
      <w:marLeft w:val="0"/>
      <w:marRight w:val="0"/>
      <w:marTop w:val="0"/>
      <w:marBottom w:val="0"/>
      <w:divBdr>
        <w:top w:val="none" w:sz="0" w:space="0" w:color="auto"/>
        <w:left w:val="none" w:sz="0" w:space="0" w:color="auto"/>
        <w:bottom w:val="none" w:sz="0" w:space="0" w:color="auto"/>
        <w:right w:val="none" w:sz="0" w:space="0" w:color="auto"/>
      </w:divBdr>
    </w:div>
    <w:div w:id="652177149">
      <w:bodyDiv w:val="1"/>
      <w:marLeft w:val="0"/>
      <w:marRight w:val="0"/>
      <w:marTop w:val="0"/>
      <w:marBottom w:val="0"/>
      <w:divBdr>
        <w:top w:val="none" w:sz="0" w:space="0" w:color="auto"/>
        <w:left w:val="none" w:sz="0" w:space="0" w:color="auto"/>
        <w:bottom w:val="none" w:sz="0" w:space="0" w:color="auto"/>
        <w:right w:val="none" w:sz="0" w:space="0" w:color="auto"/>
      </w:divBdr>
    </w:div>
    <w:div w:id="680863008">
      <w:bodyDiv w:val="1"/>
      <w:marLeft w:val="0"/>
      <w:marRight w:val="0"/>
      <w:marTop w:val="0"/>
      <w:marBottom w:val="0"/>
      <w:divBdr>
        <w:top w:val="none" w:sz="0" w:space="0" w:color="auto"/>
        <w:left w:val="none" w:sz="0" w:space="0" w:color="auto"/>
        <w:bottom w:val="none" w:sz="0" w:space="0" w:color="auto"/>
        <w:right w:val="none" w:sz="0" w:space="0" w:color="auto"/>
      </w:divBdr>
    </w:div>
    <w:div w:id="776409752">
      <w:bodyDiv w:val="1"/>
      <w:marLeft w:val="0"/>
      <w:marRight w:val="0"/>
      <w:marTop w:val="0"/>
      <w:marBottom w:val="0"/>
      <w:divBdr>
        <w:top w:val="none" w:sz="0" w:space="0" w:color="auto"/>
        <w:left w:val="none" w:sz="0" w:space="0" w:color="auto"/>
        <w:bottom w:val="none" w:sz="0" w:space="0" w:color="auto"/>
        <w:right w:val="none" w:sz="0" w:space="0" w:color="auto"/>
      </w:divBdr>
      <w:divsChild>
        <w:div w:id="1092773404">
          <w:marLeft w:val="0"/>
          <w:marRight w:val="0"/>
          <w:marTop w:val="0"/>
          <w:marBottom w:val="0"/>
          <w:divBdr>
            <w:top w:val="none" w:sz="0" w:space="0" w:color="auto"/>
            <w:left w:val="none" w:sz="0" w:space="0" w:color="auto"/>
            <w:bottom w:val="none" w:sz="0" w:space="0" w:color="auto"/>
            <w:right w:val="none" w:sz="0" w:space="0" w:color="auto"/>
          </w:divBdr>
        </w:div>
        <w:div w:id="1790853737">
          <w:marLeft w:val="0"/>
          <w:marRight w:val="0"/>
          <w:marTop w:val="0"/>
          <w:marBottom w:val="0"/>
          <w:divBdr>
            <w:top w:val="none" w:sz="0" w:space="0" w:color="auto"/>
            <w:left w:val="none" w:sz="0" w:space="0" w:color="auto"/>
            <w:bottom w:val="none" w:sz="0" w:space="0" w:color="auto"/>
            <w:right w:val="none" w:sz="0" w:space="0" w:color="auto"/>
          </w:divBdr>
        </w:div>
        <w:div w:id="1674643840">
          <w:marLeft w:val="0"/>
          <w:marRight w:val="0"/>
          <w:marTop w:val="0"/>
          <w:marBottom w:val="0"/>
          <w:divBdr>
            <w:top w:val="none" w:sz="0" w:space="0" w:color="auto"/>
            <w:left w:val="none" w:sz="0" w:space="0" w:color="auto"/>
            <w:bottom w:val="none" w:sz="0" w:space="0" w:color="auto"/>
            <w:right w:val="none" w:sz="0" w:space="0" w:color="auto"/>
          </w:divBdr>
        </w:div>
        <w:div w:id="845633994">
          <w:marLeft w:val="0"/>
          <w:marRight w:val="0"/>
          <w:marTop w:val="0"/>
          <w:marBottom w:val="0"/>
          <w:divBdr>
            <w:top w:val="none" w:sz="0" w:space="0" w:color="auto"/>
            <w:left w:val="none" w:sz="0" w:space="0" w:color="auto"/>
            <w:bottom w:val="none" w:sz="0" w:space="0" w:color="auto"/>
            <w:right w:val="none" w:sz="0" w:space="0" w:color="auto"/>
          </w:divBdr>
        </w:div>
      </w:divsChild>
    </w:div>
    <w:div w:id="840199541">
      <w:bodyDiv w:val="1"/>
      <w:marLeft w:val="0"/>
      <w:marRight w:val="0"/>
      <w:marTop w:val="0"/>
      <w:marBottom w:val="0"/>
      <w:divBdr>
        <w:top w:val="none" w:sz="0" w:space="0" w:color="auto"/>
        <w:left w:val="none" w:sz="0" w:space="0" w:color="auto"/>
        <w:bottom w:val="none" w:sz="0" w:space="0" w:color="auto"/>
        <w:right w:val="none" w:sz="0" w:space="0" w:color="auto"/>
      </w:divBdr>
    </w:div>
    <w:div w:id="891843668">
      <w:bodyDiv w:val="1"/>
      <w:marLeft w:val="0"/>
      <w:marRight w:val="0"/>
      <w:marTop w:val="0"/>
      <w:marBottom w:val="0"/>
      <w:divBdr>
        <w:top w:val="none" w:sz="0" w:space="0" w:color="auto"/>
        <w:left w:val="none" w:sz="0" w:space="0" w:color="auto"/>
        <w:bottom w:val="none" w:sz="0" w:space="0" w:color="auto"/>
        <w:right w:val="none" w:sz="0" w:space="0" w:color="auto"/>
      </w:divBdr>
    </w:div>
    <w:div w:id="1033925528">
      <w:bodyDiv w:val="1"/>
      <w:marLeft w:val="0"/>
      <w:marRight w:val="0"/>
      <w:marTop w:val="0"/>
      <w:marBottom w:val="0"/>
      <w:divBdr>
        <w:top w:val="none" w:sz="0" w:space="0" w:color="auto"/>
        <w:left w:val="none" w:sz="0" w:space="0" w:color="auto"/>
        <w:bottom w:val="none" w:sz="0" w:space="0" w:color="auto"/>
        <w:right w:val="none" w:sz="0" w:space="0" w:color="auto"/>
      </w:divBdr>
    </w:div>
    <w:div w:id="1116945753">
      <w:bodyDiv w:val="1"/>
      <w:marLeft w:val="0"/>
      <w:marRight w:val="0"/>
      <w:marTop w:val="0"/>
      <w:marBottom w:val="0"/>
      <w:divBdr>
        <w:top w:val="none" w:sz="0" w:space="0" w:color="auto"/>
        <w:left w:val="none" w:sz="0" w:space="0" w:color="auto"/>
        <w:bottom w:val="none" w:sz="0" w:space="0" w:color="auto"/>
        <w:right w:val="none" w:sz="0" w:space="0" w:color="auto"/>
      </w:divBdr>
    </w:div>
    <w:div w:id="1125736073">
      <w:bodyDiv w:val="1"/>
      <w:marLeft w:val="0"/>
      <w:marRight w:val="0"/>
      <w:marTop w:val="0"/>
      <w:marBottom w:val="0"/>
      <w:divBdr>
        <w:top w:val="none" w:sz="0" w:space="0" w:color="auto"/>
        <w:left w:val="none" w:sz="0" w:space="0" w:color="auto"/>
        <w:bottom w:val="none" w:sz="0" w:space="0" w:color="auto"/>
        <w:right w:val="none" w:sz="0" w:space="0" w:color="auto"/>
      </w:divBdr>
    </w:div>
    <w:div w:id="1134522165">
      <w:bodyDiv w:val="1"/>
      <w:marLeft w:val="0"/>
      <w:marRight w:val="0"/>
      <w:marTop w:val="0"/>
      <w:marBottom w:val="0"/>
      <w:divBdr>
        <w:top w:val="none" w:sz="0" w:space="0" w:color="auto"/>
        <w:left w:val="none" w:sz="0" w:space="0" w:color="auto"/>
        <w:bottom w:val="none" w:sz="0" w:space="0" w:color="auto"/>
        <w:right w:val="none" w:sz="0" w:space="0" w:color="auto"/>
      </w:divBdr>
    </w:div>
    <w:div w:id="1175076164">
      <w:bodyDiv w:val="1"/>
      <w:marLeft w:val="0"/>
      <w:marRight w:val="0"/>
      <w:marTop w:val="0"/>
      <w:marBottom w:val="0"/>
      <w:divBdr>
        <w:top w:val="none" w:sz="0" w:space="0" w:color="auto"/>
        <w:left w:val="none" w:sz="0" w:space="0" w:color="auto"/>
        <w:bottom w:val="none" w:sz="0" w:space="0" w:color="auto"/>
        <w:right w:val="none" w:sz="0" w:space="0" w:color="auto"/>
      </w:divBdr>
    </w:div>
    <w:div w:id="1434132355">
      <w:bodyDiv w:val="1"/>
      <w:marLeft w:val="0"/>
      <w:marRight w:val="0"/>
      <w:marTop w:val="0"/>
      <w:marBottom w:val="0"/>
      <w:divBdr>
        <w:top w:val="none" w:sz="0" w:space="0" w:color="auto"/>
        <w:left w:val="none" w:sz="0" w:space="0" w:color="auto"/>
        <w:bottom w:val="none" w:sz="0" w:space="0" w:color="auto"/>
        <w:right w:val="none" w:sz="0" w:space="0" w:color="auto"/>
      </w:divBdr>
    </w:div>
    <w:div w:id="1434665541">
      <w:bodyDiv w:val="1"/>
      <w:marLeft w:val="0"/>
      <w:marRight w:val="0"/>
      <w:marTop w:val="0"/>
      <w:marBottom w:val="0"/>
      <w:divBdr>
        <w:top w:val="none" w:sz="0" w:space="0" w:color="auto"/>
        <w:left w:val="none" w:sz="0" w:space="0" w:color="auto"/>
        <w:bottom w:val="none" w:sz="0" w:space="0" w:color="auto"/>
        <w:right w:val="none" w:sz="0" w:space="0" w:color="auto"/>
      </w:divBdr>
    </w:div>
    <w:div w:id="1442651936">
      <w:bodyDiv w:val="1"/>
      <w:marLeft w:val="0"/>
      <w:marRight w:val="0"/>
      <w:marTop w:val="0"/>
      <w:marBottom w:val="0"/>
      <w:divBdr>
        <w:top w:val="none" w:sz="0" w:space="0" w:color="auto"/>
        <w:left w:val="none" w:sz="0" w:space="0" w:color="auto"/>
        <w:bottom w:val="none" w:sz="0" w:space="0" w:color="auto"/>
        <w:right w:val="none" w:sz="0" w:space="0" w:color="auto"/>
      </w:divBdr>
    </w:div>
    <w:div w:id="1521427813">
      <w:bodyDiv w:val="1"/>
      <w:marLeft w:val="0"/>
      <w:marRight w:val="0"/>
      <w:marTop w:val="0"/>
      <w:marBottom w:val="0"/>
      <w:divBdr>
        <w:top w:val="none" w:sz="0" w:space="0" w:color="auto"/>
        <w:left w:val="none" w:sz="0" w:space="0" w:color="auto"/>
        <w:bottom w:val="none" w:sz="0" w:space="0" w:color="auto"/>
        <w:right w:val="none" w:sz="0" w:space="0" w:color="auto"/>
      </w:divBdr>
    </w:div>
    <w:div w:id="1581982106">
      <w:bodyDiv w:val="1"/>
      <w:marLeft w:val="0"/>
      <w:marRight w:val="0"/>
      <w:marTop w:val="0"/>
      <w:marBottom w:val="0"/>
      <w:divBdr>
        <w:top w:val="none" w:sz="0" w:space="0" w:color="auto"/>
        <w:left w:val="none" w:sz="0" w:space="0" w:color="auto"/>
        <w:bottom w:val="none" w:sz="0" w:space="0" w:color="auto"/>
        <w:right w:val="none" w:sz="0" w:space="0" w:color="auto"/>
      </w:divBdr>
    </w:div>
    <w:div w:id="1621717619">
      <w:bodyDiv w:val="1"/>
      <w:marLeft w:val="0"/>
      <w:marRight w:val="0"/>
      <w:marTop w:val="0"/>
      <w:marBottom w:val="0"/>
      <w:divBdr>
        <w:top w:val="none" w:sz="0" w:space="0" w:color="auto"/>
        <w:left w:val="none" w:sz="0" w:space="0" w:color="auto"/>
        <w:bottom w:val="none" w:sz="0" w:space="0" w:color="auto"/>
        <w:right w:val="none" w:sz="0" w:space="0" w:color="auto"/>
      </w:divBdr>
    </w:div>
    <w:div w:id="1665083616">
      <w:bodyDiv w:val="1"/>
      <w:marLeft w:val="0"/>
      <w:marRight w:val="0"/>
      <w:marTop w:val="0"/>
      <w:marBottom w:val="0"/>
      <w:divBdr>
        <w:top w:val="none" w:sz="0" w:space="0" w:color="auto"/>
        <w:left w:val="none" w:sz="0" w:space="0" w:color="auto"/>
        <w:bottom w:val="none" w:sz="0" w:space="0" w:color="auto"/>
        <w:right w:val="none" w:sz="0" w:space="0" w:color="auto"/>
      </w:divBdr>
      <w:divsChild>
        <w:div w:id="732238992">
          <w:marLeft w:val="0"/>
          <w:marRight w:val="0"/>
          <w:marTop w:val="0"/>
          <w:marBottom w:val="0"/>
          <w:divBdr>
            <w:top w:val="none" w:sz="0" w:space="0" w:color="auto"/>
            <w:left w:val="none" w:sz="0" w:space="0" w:color="auto"/>
            <w:bottom w:val="none" w:sz="0" w:space="0" w:color="auto"/>
            <w:right w:val="none" w:sz="0" w:space="0" w:color="auto"/>
          </w:divBdr>
        </w:div>
      </w:divsChild>
    </w:div>
    <w:div w:id="1676229506">
      <w:bodyDiv w:val="1"/>
      <w:marLeft w:val="0"/>
      <w:marRight w:val="0"/>
      <w:marTop w:val="0"/>
      <w:marBottom w:val="0"/>
      <w:divBdr>
        <w:top w:val="none" w:sz="0" w:space="0" w:color="auto"/>
        <w:left w:val="none" w:sz="0" w:space="0" w:color="auto"/>
        <w:bottom w:val="none" w:sz="0" w:space="0" w:color="auto"/>
        <w:right w:val="none" w:sz="0" w:space="0" w:color="auto"/>
      </w:divBdr>
    </w:div>
    <w:div w:id="1680502854">
      <w:bodyDiv w:val="1"/>
      <w:marLeft w:val="0"/>
      <w:marRight w:val="0"/>
      <w:marTop w:val="0"/>
      <w:marBottom w:val="0"/>
      <w:divBdr>
        <w:top w:val="none" w:sz="0" w:space="0" w:color="auto"/>
        <w:left w:val="none" w:sz="0" w:space="0" w:color="auto"/>
        <w:bottom w:val="none" w:sz="0" w:space="0" w:color="auto"/>
        <w:right w:val="none" w:sz="0" w:space="0" w:color="auto"/>
      </w:divBdr>
    </w:div>
    <w:div w:id="1686009774">
      <w:bodyDiv w:val="1"/>
      <w:marLeft w:val="0"/>
      <w:marRight w:val="0"/>
      <w:marTop w:val="0"/>
      <w:marBottom w:val="0"/>
      <w:divBdr>
        <w:top w:val="none" w:sz="0" w:space="0" w:color="auto"/>
        <w:left w:val="none" w:sz="0" w:space="0" w:color="auto"/>
        <w:bottom w:val="none" w:sz="0" w:space="0" w:color="auto"/>
        <w:right w:val="none" w:sz="0" w:space="0" w:color="auto"/>
      </w:divBdr>
    </w:div>
    <w:div w:id="1737391017">
      <w:bodyDiv w:val="1"/>
      <w:marLeft w:val="0"/>
      <w:marRight w:val="0"/>
      <w:marTop w:val="0"/>
      <w:marBottom w:val="0"/>
      <w:divBdr>
        <w:top w:val="none" w:sz="0" w:space="0" w:color="auto"/>
        <w:left w:val="none" w:sz="0" w:space="0" w:color="auto"/>
        <w:bottom w:val="none" w:sz="0" w:space="0" w:color="auto"/>
        <w:right w:val="none" w:sz="0" w:space="0" w:color="auto"/>
      </w:divBdr>
    </w:div>
    <w:div w:id="1769741039">
      <w:bodyDiv w:val="1"/>
      <w:marLeft w:val="0"/>
      <w:marRight w:val="0"/>
      <w:marTop w:val="0"/>
      <w:marBottom w:val="0"/>
      <w:divBdr>
        <w:top w:val="none" w:sz="0" w:space="0" w:color="auto"/>
        <w:left w:val="none" w:sz="0" w:space="0" w:color="auto"/>
        <w:bottom w:val="none" w:sz="0" w:space="0" w:color="auto"/>
        <w:right w:val="none" w:sz="0" w:space="0" w:color="auto"/>
      </w:divBdr>
      <w:divsChild>
        <w:div w:id="735711804">
          <w:marLeft w:val="0"/>
          <w:marRight w:val="0"/>
          <w:marTop w:val="0"/>
          <w:marBottom w:val="0"/>
          <w:divBdr>
            <w:top w:val="none" w:sz="0" w:space="0" w:color="auto"/>
            <w:left w:val="none" w:sz="0" w:space="0" w:color="auto"/>
            <w:bottom w:val="none" w:sz="0" w:space="0" w:color="auto"/>
            <w:right w:val="none" w:sz="0" w:space="0" w:color="auto"/>
          </w:divBdr>
        </w:div>
        <w:div w:id="1087532873">
          <w:marLeft w:val="0"/>
          <w:marRight w:val="0"/>
          <w:marTop w:val="0"/>
          <w:marBottom w:val="0"/>
          <w:divBdr>
            <w:top w:val="none" w:sz="0" w:space="0" w:color="auto"/>
            <w:left w:val="none" w:sz="0" w:space="0" w:color="auto"/>
            <w:bottom w:val="none" w:sz="0" w:space="0" w:color="auto"/>
            <w:right w:val="none" w:sz="0" w:space="0" w:color="auto"/>
          </w:divBdr>
        </w:div>
        <w:div w:id="1724982536">
          <w:marLeft w:val="0"/>
          <w:marRight w:val="0"/>
          <w:marTop w:val="0"/>
          <w:marBottom w:val="0"/>
          <w:divBdr>
            <w:top w:val="none" w:sz="0" w:space="0" w:color="auto"/>
            <w:left w:val="none" w:sz="0" w:space="0" w:color="auto"/>
            <w:bottom w:val="none" w:sz="0" w:space="0" w:color="auto"/>
            <w:right w:val="none" w:sz="0" w:space="0" w:color="auto"/>
          </w:divBdr>
        </w:div>
        <w:div w:id="756901781">
          <w:marLeft w:val="0"/>
          <w:marRight w:val="0"/>
          <w:marTop w:val="0"/>
          <w:marBottom w:val="0"/>
          <w:divBdr>
            <w:top w:val="none" w:sz="0" w:space="0" w:color="auto"/>
            <w:left w:val="none" w:sz="0" w:space="0" w:color="auto"/>
            <w:bottom w:val="none" w:sz="0" w:space="0" w:color="auto"/>
            <w:right w:val="none" w:sz="0" w:space="0" w:color="auto"/>
          </w:divBdr>
        </w:div>
      </w:divsChild>
    </w:div>
    <w:div w:id="1937976679">
      <w:bodyDiv w:val="1"/>
      <w:marLeft w:val="0"/>
      <w:marRight w:val="0"/>
      <w:marTop w:val="0"/>
      <w:marBottom w:val="0"/>
      <w:divBdr>
        <w:top w:val="none" w:sz="0" w:space="0" w:color="auto"/>
        <w:left w:val="none" w:sz="0" w:space="0" w:color="auto"/>
        <w:bottom w:val="none" w:sz="0" w:space="0" w:color="auto"/>
        <w:right w:val="none" w:sz="0" w:space="0" w:color="auto"/>
      </w:divBdr>
    </w:div>
    <w:div w:id="2014338507">
      <w:bodyDiv w:val="1"/>
      <w:marLeft w:val="0"/>
      <w:marRight w:val="0"/>
      <w:marTop w:val="0"/>
      <w:marBottom w:val="0"/>
      <w:divBdr>
        <w:top w:val="none" w:sz="0" w:space="0" w:color="auto"/>
        <w:left w:val="none" w:sz="0" w:space="0" w:color="auto"/>
        <w:bottom w:val="none" w:sz="0" w:space="0" w:color="auto"/>
        <w:right w:val="none" w:sz="0" w:space="0" w:color="auto"/>
      </w:divBdr>
    </w:div>
    <w:div w:id="2018576790">
      <w:bodyDiv w:val="1"/>
      <w:marLeft w:val="0"/>
      <w:marRight w:val="0"/>
      <w:marTop w:val="0"/>
      <w:marBottom w:val="0"/>
      <w:divBdr>
        <w:top w:val="none" w:sz="0" w:space="0" w:color="auto"/>
        <w:left w:val="none" w:sz="0" w:space="0" w:color="auto"/>
        <w:bottom w:val="none" w:sz="0" w:space="0" w:color="auto"/>
        <w:right w:val="none" w:sz="0" w:space="0" w:color="auto"/>
      </w:divBdr>
    </w:div>
    <w:div w:id="2104951013">
      <w:bodyDiv w:val="1"/>
      <w:marLeft w:val="0"/>
      <w:marRight w:val="0"/>
      <w:marTop w:val="0"/>
      <w:marBottom w:val="0"/>
      <w:divBdr>
        <w:top w:val="none" w:sz="0" w:space="0" w:color="auto"/>
        <w:left w:val="none" w:sz="0" w:space="0" w:color="auto"/>
        <w:bottom w:val="none" w:sz="0" w:space="0" w:color="auto"/>
        <w:right w:val="none" w:sz="0" w:space="0" w:color="auto"/>
      </w:divBdr>
    </w:div>
    <w:div w:id="2145541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5940</Words>
  <Characters>33862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Kassy T</cp:lastModifiedBy>
  <cp:revision>10</cp:revision>
  <dcterms:created xsi:type="dcterms:W3CDTF">2025-05-04T03:35:00Z</dcterms:created>
  <dcterms:modified xsi:type="dcterms:W3CDTF">2025-05-04T05:48:00Z</dcterms:modified>
  <cp:category/>
</cp:coreProperties>
</file>